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33FE8" w14:textId="77777777"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14:paraId="5F077880" w14:textId="77777777"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«ЭНДОКРИНОЛОГИЧЕСКИЙ НАУЧНЫЙ ЦЕНТР» </w:t>
      </w:r>
    </w:p>
    <w:p w14:paraId="3CA6C2CE" w14:textId="77777777"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648C3FC9" w14:textId="77777777"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77F1E2" w14:textId="77777777" w:rsidR="0028366D" w:rsidRDefault="0028366D" w:rsidP="004A10AB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14:paraId="5B877292" w14:textId="77777777" w:rsidR="004A10AB" w:rsidRPr="0028366D" w:rsidRDefault="004A10AB" w:rsidP="004A10AB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433476" w14:textId="77777777" w:rsidR="00D67B12" w:rsidRPr="004A10AB" w:rsidRDefault="0024768B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аучный сотрудник </w:t>
      </w:r>
      <w:r w:rsidR="0028366D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отделени</w:t>
      </w:r>
      <w:r w:rsidR="00DC3CEA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297">
        <w:rPr>
          <w:rFonts w:ascii="Times New Roman" w:hAnsi="Times New Roman" w:cs="Times New Roman"/>
          <w:b/>
          <w:sz w:val="24"/>
          <w:szCs w:val="24"/>
        </w:rPr>
        <w:t>патологии околощитовидных желез</w:t>
      </w:r>
      <w:r w:rsidR="00DC3CEA" w:rsidRPr="00DC3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31F" w:rsidRPr="0050331F">
        <w:rPr>
          <w:rFonts w:ascii="Times New Roman" w:hAnsi="Times New Roman" w:cs="Times New Roman"/>
          <w:sz w:val="24"/>
          <w:szCs w:val="24"/>
        </w:rPr>
        <w:t>на</w:t>
      </w:r>
      <w:r w:rsidR="0045563B">
        <w:rPr>
          <w:rFonts w:ascii="Times New Roman" w:hAnsi="Times New Roman" w:cs="Times New Roman"/>
          <w:sz w:val="24"/>
          <w:szCs w:val="24"/>
        </w:rPr>
        <w:t xml:space="preserve"> 0.5</w:t>
      </w:r>
      <w:r w:rsidR="0028366D" w:rsidRPr="001E1477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45563B"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08284" w14:textId="77777777" w:rsidR="00626CE4" w:rsidRDefault="00626CE4" w:rsidP="00DC3CEA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BA7F1" w14:textId="51CECCB9" w:rsidR="00E1056C" w:rsidRPr="00155652" w:rsidRDefault="0028366D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ачал</w:t>
      </w:r>
      <w:r w:rsidR="00EC18DF">
        <w:rPr>
          <w:rFonts w:ascii="Times New Roman" w:hAnsi="Times New Roman" w:cs="Times New Roman"/>
          <w:b/>
          <w:sz w:val="24"/>
          <w:szCs w:val="24"/>
        </w:rPr>
        <w:t>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="00884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2E3" w:rsidRPr="003E72E3">
        <w:rPr>
          <w:rFonts w:ascii="Times New Roman" w:hAnsi="Times New Roman" w:cs="Times New Roman"/>
          <w:sz w:val="24"/>
          <w:szCs w:val="24"/>
        </w:rPr>
        <w:t>20.11.</w:t>
      </w:r>
      <w:r w:rsidR="00155652" w:rsidRPr="00884297">
        <w:rPr>
          <w:rFonts w:ascii="Times New Roman" w:hAnsi="Times New Roman" w:cs="Times New Roman"/>
          <w:sz w:val="24"/>
          <w:szCs w:val="24"/>
        </w:rPr>
        <w:t>2020</w:t>
      </w:r>
      <w:r w:rsidR="00155652" w:rsidRPr="0015565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9C6A5EA" w14:textId="6DDDE3EE" w:rsidR="00E1056C" w:rsidRPr="009935D7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ата окончания приема заявок:</w:t>
      </w:r>
      <w:r w:rsidR="003D3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2E3" w:rsidRPr="003E72E3">
        <w:rPr>
          <w:rFonts w:ascii="Times New Roman" w:hAnsi="Times New Roman" w:cs="Times New Roman"/>
          <w:sz w:val="24"/>
          <w:szCs w:val="24"/>
        </w:rPr>
        <w:t>10.12.</w:t>
      </w:r>
      <w:r w:rsidR="00155652" w:rsidRPr="00884297">
        <w:rPr>
          <w:rFonts w:ascii="Times New Roman" w:hAnsi="Times New Roman" w:cs="Times New Roman"/>
          <w:sz w:val="24"/>
          <w:szCs w:val="24"/>
        </w:rPr>
        <w:t>2020</w:t>
      </w:r>
      <w:r w:rsidR="00155652" w:rsidRPr="0015565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4D7C1ED" w14:textId="1BAAA401" w:rsidR="00E1056C" w:rsidRPr="0028366D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>конкурса:</w:t>
      </w:r>
      <w:r w:rsidR="00247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2E3" w:rsidRPr="003E72E3">
        <w:rPr>
          <w:rFonts w:ascii="Times New Roman" w:hAnsi="Times New Roman" w:cs="Times New Roman"/>
          <w:sz w:val="24"/>
          <w:szCs w:val="24"/>
        </w:rPr>
        <w:t>1</w:t>
      </w:r>
      <w:r w:rsidR="008413E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3E72E3" w:rsidRPr="003E72E3">
        <w:rPr>
          <w:rFonts w:ascii="Times New Roman" w:hAnsi="Times New Roman" w:cs="Times New Roman"/>
          <w:sz w:val="24"/>
          <w:szCs w:val="24"/>
        </w:rPr>
        <w:t>.12.</w:t>
      </w:r>
      <w:r w:rsidR="00155652" w:rsidRPr="00155652">
        <w:rPr>
          <w:rFonts w:ascii="Times New Roman" w:hAnsi="Times New Roman" w:cs="Times New Roman"/>
          <w:sz w:val="24"/>
          <w:szCs w:val="24"/>
        </w:rPr>
        <w:t>2020 г.</w:t>
      </w:r>
      <w:r w:rsidR="00155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66D" w:rsidRPr="0028366D">
        <w:rPr>
          <w:rFonts w:ascii="Times New Roman" w:hAnsi="Times New Roman" w:cs="Times New Roman"/>
          <w:sz w:val="24"/>
          <w:szCs w:val="24"/>
        </w:rPr>
        <w:t>ФГБУ</w:t>
      </w:r>
      <w:r w:rsidRPr="0028366D">
        <w:rPr>
          <w:rFonts w:ascii="Times New Roman" w:hAnsi="Times New Roman" w:cs="Times New Roman"/>
          <w:sz w:val="24"/>
          <w:szCs w:val="24"/>
        </w:rPr>
        <w:t xml:space="preserve"> «НМИЦ эндокринологии» Минздрава России, ул.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. Ульянова, д.11. </w:t>
      </w:r>
    </w:p>
    <w:p w14:paraId="34375240" w14:textId="77777777" w:rsidR="00626CE4" w:rsidRDefault="00626CE4" w:rsidP="00DC3CEA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B4115" w14:textId="77777777" w:rsidR="00E1056C" w:rsidRPr="0028366D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14:paraId="4CDCA8AE" w14:textId="77777777" w:rsidR="00E1056C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специальность: </w:t>
      </w:r>
      <w:r w:rsidR="00884297">
        <w:rPr>
          <w:rFonts w:ascii="Times New Roman" w:hAnsi="Times New Roman" w:cs="Times New Roman"/>
          <w:sz w:val="24"/>
          <w:szCs w:val="24"/>
        </w:rPr>
        <w:t>эндокринология</w:t>
      </w:r>
      <w:r w:rsidRPr="0028366D">
        <w:rPr>
          <w:rFonts w:ascii="Times New Roman" w:hAnsi="Times New Roman" w:cs="Times New Roman"/>
          <w:sz w:val="24"/>
          <w:szCs w:val="24"/>
        </w:rPr>
        <w:t>;</w:t>
      </w:r>
    </w:p>
    <w:p w14:paraId="4840042F" w14:textId="77777777" w:rsidR="002112E6" w:rsidRDefault="002112E6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квалификация: врач-</w:t>
      </w:r>
      <w:r w:rsidR="00884297">
        <w:rPr>
          <w:rFonts w:ascii="Times New Roman" w:hAnsi="Times New Roman" w:cs="Times New Roman"/>
          <w:sz w:val="24"/>
          <w:szCs w:val="24"/>
        </w:rPr>
        <w:t>эндокринолог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ED6B45" w14:textId="77777777" w:rsidR="00E1056C" w:rsidRPr="004A10AB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0AB">
        <w:rPr>
          <w:rFonts w:ascii="Times New Roman" w:hAnsi="Times New Roman" w:cs="Times New Roman"/>
          <w:sz w:val="24"/>
          <w:szCs w:val="24"/>
        </w:rPr>
        <w:t>- число публикаций</w:t>
      </w:r>
      <w:r w:rsidR="00D439FE">
        <w:rPr>
          <w:rFonts w:ascii="Times New Roman" w:hAnsi="Times New Roman" w:cs="Times New Roman"/>
          <w:sz w:val="24"/>
          <w:szCs w:val="24"/>
        </w:rPr>
        <w:t xml:space="preserve"> (изданных или принятых в печать)</w:t>
      </w:r>
      <w:r w:rsidRPr="004A10AB">
        <w:rPr>
          <w:rFonts w:ascii="Times New Roman" w:hAnsi="Times New Roman" w:cs="Times New Roman"/>
          <w:sz w:val="24"/>
          <w:szCs w:val="24"/>
        </w:rPr>
        <w:t xml:space="preserve"> в изданиях, индексируемых РИНЦ не менее</w:t>
      </w:r>
      <w:r w:rsidR="00BD7F24" w:rsidRPr="004A10AB">
        <w:rPr>
          <w:rFonts w:ascii="Times New Roman" w:hAnsi="Times New Roman" w:cs="Times New Roman"/>
          <w:sz w:val="24"/>
          <w:szCs w:val="24"/>
        </w:rPr>
        <w:t xml:space="preserve"> </w:t>
      </w:r>
      <w:r w:rsidR="00884297">
        <w:rPr>
          <w:rFonts w:ascii="Times New Roman" w:hAnsi="Times New Roman" w:cs="Times New Roman"/>
          <w:sz w:val="24"/>
          <w:szCs w:val="24"/>
        </w:rPr>
        <w:t>5</w:t>
      </w:r>
      <w:r w:rsidR="0050331F" w:rsidRPr="004A10AB">
        <w:rPr>
          <w:rFonts w:ascii="Times New Roman" w:hAnsi="Times New Roman" w:cs="Times New Roman"/>
          <w:sz w:val="24"/>
          <w:szCs w:val="24"/>
        </w:rPr>
        <w:t>;</w:t>
      </w:r>
    </w:p>
    <w:p w14:paraId="61391AFE" w14:textId="77777777" w:rsidR="00E1056C" w:rsidRPr="004A10AB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0AB">
        <w:rPr>
          <w:rFonts w:ascii="Times New Roman" w:hAnsi="Times New Roman" w:cs="Times New Roman"/>
          <w:sz w:val="24"/>
          <w:szCs w:val="24"/>
        </w:rPr>
        <w:t xml:space="preserve">- число публикаций </w:t>
      </w:r>
      <w:r w:rsidR="00D439FE">
        <w:rPr>
          <w:rFonts w:ascii="Times New Roman" w:hAnsi="Times New Roman" w:cs="Times New Roman"/>
          <w:sz w:val="24"/>
          <w:szCs w:val="24"/>
        </w:rPr>
        <w:t>(изданных или принятых в печать)</w:t>
      </w:r>
      <w:r w:rsidR="00D439FE" w:rsidRPr="004A10AB">
        <w:rPr>
          <w:rFonts w:ascii="Times New Roman" w:hAnsi="Times New Roman" w:cs="Times New Roman"/>
          <w:sz w:val="24"/>
          <w:szCs w:val="24"/>
        </w:rPr>
        <w:t xml:space="preserve"> </w:t>
      </w:r>
      <w:r w:rsidRPr="004A10AB">
        <w:rPr>
          <w:rFonts w:ascii="Times New Roman" w:hAnsi="Times New Roman" w:cs="Times New Roman"/>
          <w:sz w:val="24"/>
          <w:szCs w:val="24"/>
        </w:rPr>
        <w:t xml:space="preserve">в издания, индексируемых в </w:t>
      </w:r>
      <w:r w:rsidRPr="004A10A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A10AB">
        <w:rPr>
          <w:rFonts w:ascii="Times New Roman" w:hAnsi="Times New Roman" w:cs="Times New Roman"/>
          <w:sz w:val="24"/>
          <w:szCs w:val="24"/>
        </w:rPr>
        <w:t xml:space="preserve"> </w:t>
      </w:r>
      <w:r w:rsidRPr="004A10A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A10AB">
        <w:rPr>
          <w:rFonts w:ascii="Times New Roman" w:hAnsi="Times New Roman" w:cs="Times New Roman"/>
          <w:sz w:val="24"/>
          <w:szCs w:val="24"/>
        </w:rPr>
        <w:t xml:space="preserve"> </w:t>
      </w:r>
      <w:r w:rsidRPr="004A10AB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4A10AB">
        <w:rPr>
          <w:rFonts w:ascii="Times New Roman" w:hAnsi="Times New Roman" w:cs="Times New Roman"/>
          <w:sz w:val="24"/>
          <w:szCs w:val="24"/>
        </w:rPr>
        <w:t xml:space="preserve"> </w:t>
      </w:r>
      <w:r w:rsidR="00E06C42" w:rsidRPr="004A10AB">
        <w:rPr>
          <w:rFonts w:ascii="Times New Roman" w:hAnsi="Times New Roman" w:cs="Times New Roman"/>
          <w:sz w:val="24"/>
          <w:szCs w:val="24"/>
        </w:rPr>
        <w:t xml:space="preserve">или </w:t>
      </w:r>
      <w:r w:rsidR="00E06C42" w:rsidRPr="004A10AB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E06C42" w:rsidRPr="004A10AB">
        <w:rPr>
          <w:rFonts w:ascii="Times New Roman" w:hAnsi="Times New Roman" w:cs="Times New Roman"/>
          <w:sz w:val="24"/>
          <w:szCs w:val="24"/>
        </w:rPr>
        <w:t xml:space="preserve"> </w:t>
      </w:r>
      <w:r w:rsidRPr="004A10AB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884297">
        <w:rPr>
          <w:rFonts w:ascii="Times New Roman" w:hAnsi="Times New Roman" w:cs="Times New Roman"/>
          <w:sz w:val="24"/>
          <w:szCs w:val="24"/>
        </w:rPr>
        <w:t>5</w:t>
      </w:r>
      <w:r w:rsidR="003F1DF0" w:rsidRPr="004A10AB">
        <w:rPr>
          <w:rFonts w:ascii="Times New Roman" w:hAnsi="Times New Roman" w:cs="Times New Roman"/>
          <w:sz w:val="24"/>
          <w:szCs w:val="24"/>
        </w:rPr>
        <w:t>;</w:t>
      </w:r>
    </w:p>
    <w:p w14:paraId="66CD75D0" w14:textId="77777777" w:rsidR="00A5501C" w:rsidRPr="00BD57AD" w:rsidRDefault="00A5501C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7AD">
        <w:rPr>
          <w:rFonts w:ascii="Times New Roman" w:hAnsi="Times New Roman" w:cs="Times New Roman"/>
          <w:sz w:val="24"/>
          <w:szCs w:val="24"/>
        </w:rPr>
        <w:t xml:space="preserve">- </w:t>
      </w:r>
      <w:r w:rsidR="004A10AB" w:rsidRPr="00BD57AD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3D347D" w:rsidRPr="00BD57AD">
        <w:rPr>
          <w:rFonts w:ascii="Times New Roman" w:hAnsi="Times New Roman" w:cs="Times New Roman"/>
          <w:sz w:val="24"/>
          <w:szCs w:val="24"/>
        </w:rPr>
        <w:t>публикаций в</w:t>
      </w:r>
      <w:r w:rsidR="007E50EB" w:rsidRPr="00BD57AD">
        <w:rPr>
          <w:rFonts w:ascii="Times New Roman" w:hAnsi="Times New Roman" w:cs="Times New Roman"/>
          <w:sz w:val="24"/>
          <w:szCs w:val="24"/>
        </w:rPr>
        <w:t xml:space="preserve"> иностранных изданиях, индексируемых в </w:t>
      </w:r>
      <w:r w:rsidR="007E50EB" w:rsidRPr="00BD57A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7E50EB" w:rsidRPr="00BD57AD">
        <w:rPr>
          <w:rFonts w:ascii="Times New Roman" w:hAnsi="Times New Roman" w:cs="Times New Roman"/>
          <w:sz w:val="24"/>
          <w:szCs w:val="24"/>
        </w:rPr>
        <w:t xml:space="preserve"> </w:t>
      </w:r>
      <w:r w:rsidR="007E50EB" w:rsidRPr="00BD57A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E50EB" w:rsidRPr="00BD57AD">
        <w:rPr>
          <w:rFonts w:ascii="Times New Roman" w:hAnsi="Times New Roman" w:cs="Times New Roman"/>
          <w:sz w:val="24"/>
          <w:szCs w:val="24"/>
        </w:rPr>
        <w:t xml:space="preserve"> </w:t>
      </w:r>
      <w:r w:rsidR="007E50EB" w:rsidRPr="00BD57A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7E50EB" w:rsidRPr="00BD57AD">
        <w:rPr>
          <w:rFonts w:ascii="Times New Roman" w:hAnsi="Times New Roman" w:cs="Times New Roman"/>
          <w:sz w:val="24"/>
          <w:szCs w:val="24"/>
        </w:rPr>
        <w:t xml:space="preserve"> или </w:t>
      </w:r>
      <w:r w:rsidR="007E50EB" w:rsidRPr="00BD57A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7E50EB" w:rsidRPr="00BD57AD">
        <w:rPr>
          <w:rFonts w:ascii="Times New Roman" w:hAnsi="Times New Roman" w:cs="Times New Roman"/>
          <w:sz w:val="24"/>
          <w:szCs w:val="24"/>
        </w:rPr>
        <w:t xml:space="preserve">, </w:t>
      </w:r>
      <w:r w:rsidR="007E50EB" w:rsidRPr="00BD57A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E50EB" w:rsidRPr="00BD57AD">
        <w:rPr>
          <w:rFonts w:ascii="Times New Roman" w:hAnsi="Times New Roman" w:cs="Times New Roman"/>
          <w:sz w:val="24"/>
          <w:szCs w:val="24"/>
        </w:rPr>
        <w:t xml:space="preserve">1 или </w:t>
      </w:r>
      <w:r w:rsidR="007E50EB" w:rsidRPr="00BD57A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E50EB" w:rsidRPr="00BD57AD">
        <w:rPr>
          <w:rFonts w:ascii="Times New Roman" w:hAnsi="Times New Roman" w:cs="Times New Roman"/>
          <w:sz w:val="24"/>
          <w:szCs w:val="24"/>
        </w:rPr>
        <w:t xml:space="preserve">2 </w:t>
      </w:r>
      <w:r w:rsidR="004A10AB" w:rsidRPr="00BD57AD">
        <w:rPr>
          <w:rFonts w:ascii="Times New Roman" w:hAnsi="Times New Roman" w:cs="Times New Roman"/>
          <w:sz w:val="24"/>
          <w:szCs w:val="24"/>
        </w:rPr>
        <w:t>–</w:t>
      </w:r>
      <w:r w:rsidR="00673E6D" w:rsidRPr="00BD57AD">
        <w:rPr>
          <w:rFonts w:ascii="Times New Roman" w:hAnsi="Times New Roman" w:cs="Times New Roman"/>
          <w:sz w:val="24"/>
          <w:szCs w:val="24"/>
        </w:rPr>
        <w:t xml:space="preserve"> </w:t>
      </w:r>
      <w:r w:rsidR="004A10AB" w:rsidRPr="00BD57A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7E50EB" w:rsidRPr="00BD57AD">
        <w:rPr>
          <w:rFonts w:ascii="Times New Roman" w:hAnsi="Times New Roman" w:cs="Times New Roman"/>
          <w:sz w:val="24"/>
          <w:szCs w:val="24"/>
        </w:rPr>
        <w:t>1</w:t>
      </w:r>
      <w:r w:rsidR="00673E6D" w:rsidRPr="00BD57AD">
        <w:rPr>
          <w:rFonts w:ascii="Times New Roman" w:hAnsi="Times New Roman" w:cs="Times New Roman"/>
          <w:sz w:val="24"/>
          <w:szCs w:val="24"/>
        </w:rPr>
        <w:t>;</w:t>
      </w:r>
    </w:p>
    <w:p w14:paraId="732D89D8" w14:textId="77777777" w:rsidR="00E1056C" w:rsidRPr="00B656D8" w:rsidRDefault="007044AB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7AD">
        <w:rPr>
          <w:rFonts w:ascii="Times New Roman" w:hAnsi="Times New Roman" w:cs="Times New Roman"/>
          <w:sz w:val="24"/>
          <w:szCs w:val="24"/>
        </w:rPr>
        <w:t xml:space="preserve">- </w:t>
      </w:r>
      <w:r w:rsidR="00673E6D" w:rsidRPr="00BD57AD">
        <w:rPr>
          <w:rFonts w:ascii="Times New Roman" w:hAnsi="Times New Roman" w:cs="Times New Roman"/>
          <w:sz w:val="24"/>
          <w:szCs w:val="24"/>
        </w:rPr>
        <w:t>число публикаций</w:t>
      </w:r>
      <w:r w:rsidR="00E1056C" w:rsidRPr="00BD57AD">
        <w:rPr>
          <w:rFonts w:ascii="Times New Roman" w:hAnsi="Times New Roman" w:cs="Times New Roman"/>
          <w:sz w:val="24"/>
          <w:szCs w:val="24"/>
        </w:rPr>
        <w:t xml:space="preserve"> </w:t>
      </w:r>
      <w:r w:rsidR="00673E6D" w:rsidRPr="00BD57AD">
        <w:rPr>
          <w:rFonts w:ascii="Times New Roman" w:hAnsi="Times New Roman" w:cs="Times New Roman"/>
          <w:sz w:val="24"/>
          <w:szCs w:val="24"/>
        </w:rPr>
        <w:t xml:space="preserve">тезисов </w:t>
      </w:r>
      <w:r w:rsidR="00E1056C" w:rsidRPr="00BD57AD">
        <w:rPr>
          <w:rFonts w:ascii="Times New Roman" w:hAnsi="Times New Roman" w:cs="Times New Roman"/>
          <w:sz w:val="24"/>
          <w:szCs w:val="24"/>
        </w:rPr>
        <w:t xml:space="preserve">на </w:t>
      </w:r>
      <w:r w:rsidR="007E50EB" w:rsidRPr="00BD57AD">
        <w:rPr>
          <w:rFonts w:ascii="Times New Roman" w:hAnsi="Times New Roman" w:cs="Times New Roman"/>
          <w:sz w:val="24"/>
          <w:szCs w:val="24"/>
        </w:rPr>
        <w:t xml:space="preserve">международных и отечественных </w:t>
      </w:r>
      <w:r w:rsidR="00E1056C" w:rsidRPr="00BD57AD">
        <w:rPr>
          <w:rFonts w:ascii="Times New Roman" w:hAnsi="Times New Roman" w:cs="Times New Roman"/>
          <w:sz w:val="24"/>
          <w:szCs w:val="24"/>
        </w:rPr>
        <w:t xml:space="preserve">конференциях и конгрессах не менее </w:t>
      </w:r>
      <w:r w:rsidR="007E50EB" w:rsidRPr="00BD57AD">
        <w:rPr>
          <w:rFonts w:ascii="Times New Roman" w:hAnsi="Times New Roman" w:cs="Times New Roman"/>
          <w:sz w:val="24"/>
          <w:szCs w:val="24"/>
        </w:rPr>
        <w:t>5</w:t>
      </w:r>
      <w:r w:rsidR="00B656D8" w:rsidRPr="00BD57AD">
        <w:rPr>
          <w:rFonts w:ascii="Times New Roman" w:hAnsi="Times New Roman" w:cs="Times New Roman"/>
          <w:sz w:val="24"/>
          <w:szCs w:val="24"/>
        </w:rPr>
        <w:t>;</w:t>
      </w:r>
    </w:p>
    <w:p w14:paraId="350E2924" w14:textId="77777777" w:rsidR="00E77130" w:rsidRPr="00E77130" w:rsidRDefault="00E77130" w:rsidP="00E77130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7130">
        <w:rPr>
          <w:rFonts w:ascii="Times New Roman" w:hAnsi="Times New Roman" w:cs="Times New Roman"/>
          <w:sz w:val="24"/>
          <w:szCs w:val="24"/>
        </w:rPr>
        <w:t xml:space="preserve">- опыт устных и </w:t>
      </w:r>
      <w:proofErr w:type="spellStart"/>
      <w:r w:rsidRPr="00E77130">
        <w:rPr>
          <w:rFonts w:ascii="Times New Roman" w:hAnsi="Times New Roman" w:cs="Times New Roman"/>
          <w:sz w:val="24"/>
          <w:szCs w:val="24"/>
        </w:rPr>
        <w:t>постерных</w:t>
      </w:r>
      <w:proofErr w:type="spellEnd"/>
      <w:r w:rsidRPr="00E77130">
        <w:rPr>
          <w:rFonts w:ascii="Times New Roman" w:hAnsi="Times New Roman" w:cs="Times New Roman"/>
          <w:sz w:val="24"/>
          <w:szCs w:val="24"/>
        </w:rPr>
        <w:t xml:space="preserve"> выступлений на российских и зарубежных конференциях эндокринологического профиля;</w:t>
      </w:r>
    </w:p>
    <w:p w14:paraId="7B4D25B6" w14:textId="77777777" w:rsidR="00E77130" w:rsidRPr="0028366D" w:rsidRDefault="00E77130" w:rsidP="00E77130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7130">
        <w:rPr>
          <w:rFonts w:ascii="Times New Roman" w:hAnsi="Times New Roman" w:cs="Times New Roman"/>
          <w:sz w:val="24"/>
          <w:szCs w:val="24"/>
        </w:rPr>
        <w:t xml:space="preserve">- владение английским языком не ниже уровня </w:t>
      </w:r>
      <w:proofErr w:type="spellStart"/>
      <w:r w:rsidRPr="00E77130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</w:p>
    <w:p w14:paraId="59ACBCF0" w14:textId="77777777" w:rsidR="009935D7" w:rsidRDefault="009935D7" w:rsidP="00DC3CEA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D92CE9" w14:textId="77777777" w:rsidR="00E1056C" w:rsidRPr="0028366D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14:paraId="709CCBCC" w14:textId="77777777" w:rsidR="00E1056C" w:rsidRPr="0028366D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14EF5" w:rsidRPr="00DB1BE9">
        <w:rPr>
          <w:rFonts w:ascii="Times New Roman" w:hAnsi="Times New Roman" w:cs="Times New Roman"/>
          <w:sz w:val="24"/>
          <w:szCs w:val="24"/>
        </w:rPr>
        <w:t xml:space="preserve">- </w:t>
      </w:r>
      <w:r w:rsidR="00214EF5">
        <w:rPr>
          <w:rFonts w:ascii="Times New Roman" w:hAnsi="Times New Roman" w:cs="Times New Roman"/>
          <w:sz w:val="24"/>
          <w:szCs w:val="24"/>
        </w:rPr>
        <w:t>бессрочно</w:t>
      </w:r>
      <w:r w:rsidR="00BB0A1D">
        <w:rPr>
          <w:rFonts w:ascii="Times New Roman" w:hAnsi="Times New Roman" w:cs="Times New Roman"/>
          <w:sz w:val="24"/>
          <w:szCs w:val="24"/>
        </w:rPr>
        <w:t>,</w:t>
      </w:r>
    </w:p>
    <w:p w14:paraId="4A433331" w14:textId="77777777" w:rsidR="00E1056C" w:rsidRPr="0028366D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626CE4">
        <w:rPr>
          <w:rFonts w:ascii="Times New Roman" w:hAnsi="Times New Roman" w:cs="Times New Roman"/>
          <w:sz w:val="24"/>
          <w:szCs w:val="24"/>
        </w:rPr>
        <w:t>–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 w:rsidR="006F6150">
        <w:rPr>
          <w:rFonts w:ascii="Times New Roman" w:hAnsi="Times New Roman" w:cs="Times New Roman"/>
          <w:sz w:val="24"/>
          <w:szCs w:val="24"/>
        </w:rPr>
        <w:t>20</w:t>
      </w:r>
      <w:r w:rsidR="00884297">
        <w:rPr>
          <w:rFonts w:ascii="Times New Roman" w:hAnsi="Times New Roman" w:cs="Times New Roman"/>
          <w:sz w:val="24"/>
          <w:szCs w:val="24"/>
        </w:rPr>
        <w:t xml:space="preserve"> </w:t>
      </w:r>
      <w:r w:rsidR="00AC4076">
        <w:rPr>
          <w:rFonts w:ascii="Times New Roman" w:hAnsi="Times New Roman" w:cs="Times New Roman"/>
          <w:sz w:val="24"/>
          <w:szCs w:val="24"/>
        </w:rPr>
        <w:t>000 руб</w:t>
      </w:r>
      <w:r w:rsidR="00626CE4">
        <w:rPr>
          <w:rFonts w:ascii="Times New Roman" w:hAnsi="Times New Roman" w:cs="Times New Roman"/>
          <w:sz w:val="24"/>
          <w:szCs w:val="24"/>
        </w:rPr>
        <w:t xml:space="preserve">.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FAFCD" w14:textId="77777777" w:rsidR="00E1056C" w:rsidRPr="0028366D" w:rsidRDefault="0069763B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80C82" w14:textId="77777777" w:rsidR="00E1056C" w:rsidRPr="0028366D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14:paraId="6664CA8A" w14:textId="77777777" w:rsidR="001C2DCA" w:rsidRPr="0028366D" w:rsidRDefault="001C2DCA" w:rsidP="001C2DCA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Проведение и организация научно-исследовательских работ.</w:t>
      </w:r>
    </w:p>
    <w:p w14:paraId="43BAFEE0" w14:textId="77777777" w:rsidR="001C2DCA" w:rsidRDefault="001C2DCA" w:rsidP="001C2DCA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8366D">
        <w:rPr>
          <w:rFonts w:ascii="Times New Roman" w:hAnsi="Times New Roman" w:cs="Times New Roman"/>
          <w:sz w:val="24"/>
          <w:szCs w:val="24"/>
        </w:rPr>
        <w:t>. Анализ и теоретическо</w:t>
      </w:r>
      <w:r>
        <w:rPr>
          <w:rFonts w:ascii="Times New Roman" w:hAnsi="Times New Roman" w:cs="Times New Roman"/>
          <w:sz w:val="24"/>
          <w:szCs w:val="24"/>
        </w:rPr>
        <w:t>е обоснование данных, полученных в ходе</w:t>
      </w:r>
      <w:r w:rsidRPr="001C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исследовательских работ.</w:t>
      </w:r>
    </w:p>
    <w:p w14:paraId="77D0C30B" w14:textId="77777777" w:rsidR="001C2DCA" w:rsidRPr="0028366D" w:rsidRDefault="001C2DCA" w:rsidP="001C2DCA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8366D">
        <w:rPr>
          <w:rFonts w:ascii="Times New Roman" w:hAnsi="Times New Roman" w:cs="Times New Roman"/>
          <w:sz w:val="24"/>
          <w:szCs w:val="24"/>
        </w:rPr>
        <w:t>. Поиск и изучение научной литературы, в том числе зарубежной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D77DE0" w14:textId="77777777" w:rsidR="001C2DCA" w:rsidRPr="0028366D" w:rsidRDefault="001C2DCA" w:rsidP="001C2DCA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8366D">
        <w:rPr>
          <w:rFonts w:ascii="Times New Roman" w:hAnsi="Times New Roman" w:cs="Times New Roman"/>
          <w:sz w:val="24"/>
          <w:szCs w:val="24"/>
        </w:rPr>
        <w:t>. Подготовка заявок на конкурс научных проекто</w:t>
      </w:r>
      <w:r>
        <w:rPr>
          <w:rFonts w:ascii="Times New Roman" w:hAnsi="Times New Roman" w:cs="Times New Roman"/>
          <w:sz w:val="24"/>
          <w:szCs w:val="24"/>
        </w:rPr>
        <w:t>в и отчетов по текущим проектам.</w:t>
      </w:r>
    </w:p>
    <w:p w14:paraId="4C04BE09" w14:textId="77777777" w:rsidR="001C2DCA" w:rsidRPr="0028366D" w:rsidRDefault="001C2DCA" w:rsidP="001C2DCA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8366D">
        <w:rPr>
          <w:rFonts w:ascii="Times New Roman" w:hAnsi="Times New Roman" w:cs="Times New Roman"/>
          <w:sz w:val="24"/>
          <w:szCs w:val="24"/>
        </w:rPr>
        <w:t xml:space="preserve">. Участие в научных конференциях и </w:t>
      </w:r>
      <w:r>
        <w:rPr>
          <w:rFonts w:ascii="Times New Roman" w:hAnsi="Times New Roman" w:cs="Times New Roman"/>
          <w:sz w:val="24"/>
          <w:szCs w:val="24"/>
        </w:rPr>
        <w:t xml:space="preserve">научно-практических </w:t>
      </w:r>
      <w:r w:rsidRPr="0028366D">
        <w:rPr>
          <w:rFonts w:ascii="Times New Roman" w:hAnsi="Times New Roman" w:cs="Times New Roman"/>
          <w:sz w:val="24"/>
          <w:szCs w:val="24"/>
        </w:rPr>
        <w:t>школах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FB39EE" w14:textId="77777777" w:rsidR="001C2DCA" w:rsidRPr="0028366D" w:rsidRDefault="001C2DCA" w:rsidP="001C2DCA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8366D">
        <w:rPr>
          <w:rFonts w:ascii="Times New Roman" w:hAnsi="Times New Roman" w:cs="Times New Roman"/>
          <w:sz w:val="24"/>
          <w:szCs w:val="24"/>
        </w:rPr>
        <w:t xml:space="preserve">. Подготовка научных публикаций </w:t>
      </w:r>
      <w:r>
        <w:rPr>
          <w:rFonts w:ascii="Times New Roman" w:hAnsi="Times New Roman" w:cs="Times New Roman"/>
          <w:sz w:val="24"/>
          <w:szCs w:val="24"/>
        </w:rPr>
        <w:t>по результатам исследований.</w:t>
      </w:r>
    </w:p>
    <w:p w14:paraId="7CEA576B" w14:textId="77777777" w:rsidR="00626CE4" w:rsidRDefault="00626CE4" w:rsidP="00DC3CEA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45289CBB" w14:textId="77777777" w:rsidR="0028366D" w:rsidRDefault="0028366D" w:rsidP="00DC3CEA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14:paraId="42118B53" w14:textId="77777777" w:rsidR="0028366D" w:rsidRDefault="0028366D" w:rsidP="00DC3CEA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5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14:paraId="361ABD61" w14:textId="77777777" w:rsidR="0028366D" w:rsidRPr="00302607" w:rsidRDefault="0028366D" w:rsidP="00DC3CEA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DFFDFE" w14:textId="77777777" w:rsidR="004178E6" w:rsidRDefault="0028366D" w:rsidP="00DC3CEA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6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178E6" w:rsidSect="00626CE4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568E2"/>
    <w:multiLevelType w:val="multilevel"/>
    <w:tmpl w:val="EEA8555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57"/>
    <w:rsid w:val="0000062C"/>
    <w:rsid w:val="00003203"/>
    <w:rsid w:val="000468D1"/>
    <w:rsid w:val="00066DD1"/>
    <w:rsid w:val="000E5BA2"/>
    <w:rsid w:val="000F1767"/>
    <w:rsid w:val="00155652"/>
    <w:rsid w:val="00172757"/>
    <w:rsid w:val="001B65AD"/>
    <w:rsid w:val="001C2DCA"/>
    <w:rsid w:val="001E1477"/>
    <w:rsid w:val="002112E6"/>
    <w:rsid w:val="00214EF5"/>
    <w:rsid w:val="0024768B"/>
    <w:rsid w:val="0028366D"/>
    <w:rsid w:val="002C526D"/>
    <w:rsid w:val="00320B4E"/>
    <w:rsid w:val="00331853"/>
    <w:rsid w:val="003D347D"/>
    <w:rsid w:val="003E72E3"/>
    <w:rsid w:val="003F1DF0"/>
    <w:rsid w:val="004178E6"/>
    <w:rsid w:val="0045563B"/>
    <w:rsid w:val="00474A21"/>
    <w:rsid w:val="0048664D"/>
    <w:rsid w:val="004A10AB"/>
    <w:rsid w:val="0050331F"/>
    <w:rsid w:val="0052521F"/>
    <w:rsid w:val="00536E55"/>
    <w:rsid w:val="005E4A47"/>
    <w:rsid w:val="00626CE4"/>
    <w:rsid w:val="006351E0"/>
    <w:rsid w:val="00673E6D"/>
    <w:rsid w:val="00677622"/>
    <w:rsid w:val="0069763B"/>
    <w:rsid w:val="006C27D8"/>
    <w:rsid w:val="006F6150"/>
    <w:rsid w:val="007044AB"/>
    <w:rsid w:val="00737CBB"/>
    <w:rsid w:val="007E50EB"/>
    <w:rsid w:val="008413EA"/>
    <w:rsid w:val="00884297"/>
    <w:rsid w:val="008A43CE"/>
    <w:rsid w:val="00901726"/>
    <w:rsid w:val="009935D7"/>
    <w:rsid w:val="00993C69"/>
    <w:rsid w:val="009F640F"/>
    <w:rsid w:val="00A5501C"/>
    <w:rsid w:val="00AC4076"/>
    <w:rsid w:val="00AF36B8"/>
    <w:rsid w:val="00B16338"/>
    <w:rsid w:val="00B46DDD"/>
    <w:rsid w:val="00B656D8"/>
    <w:rsid w:val="00B75682"/>
    <w:rsid w:val="00B82937"/>
    <w:rsid w:val="00BB0A1D"/>
    <w:rsid w:val="00BD57AD"/>
    <w:rsid w:val="00BD7F24"/>
    <w:rsid w:val="00BE4BC9"/>
    <w:rsid w:val="00C54BAD"/>
    <w:rsid w:val="00CC1A37"/>
    <w:rsid w:val="00D439FE"/>
    <w:rsid w:val="00D67B12"/>
    <w:rsid w:val="00DB1BE9"/>
    <w:rsid w:val="00DC3CEA"/>
    <w:rsid w:val="00E06C42"/>
    <w:rsid w:val="00E1056C"/>
    <w:rsid w:val="00E60B16"/>
    <w:rsid w:val="00E77130"/>
    <w:rsid w:val="00E904E7"/>
    <w:rsid w:val="00EC18DF"/>
    <w:rsid w:val="00F7142B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C0DA7"/>
  <w15:docId w15:val="{63796520-A8C8-46BC-968C-8241E0AD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5501C"/>
    <w:pPr>
      <w:suppressAutoHyphens/>
      <w:autoSpaceDN w:val="0"/>
      <w:spacing w:line="249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customStyle="1" w:styleId="WW-Default">
    <w:name w:val="WW-Default"/>
    <w:rsid w:val="00A5501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numbering" w:customStyle="1" w:styleId="WWNum9">
    <w:name w:val="WWNum9"/>
    <w:basedOn w:val="a2"/>
    <w:rsid w:val="00A5501C"/>
    <w:pPr>
      <w:numPr>
        <w:numId w:val="1"/>
      </w:numPr>
    </w:pPr>
  </w:style>
  <w:style w:type="character" w:styleId="a7">
    <w:name w:val="annotation reference"/>
    <w:basedOn w:val="a0"/>
    <w:uiPriority w:val="99"/>
    <w:semiHidden/>
    <w:unhideWhenUsed/>
    <w:rsid w:val="007E50E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E50EB"/>
    <w:pPr>
      <w:spacing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50EB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50EB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50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docrincentr.ru" TargetMode="External"/><Relationship Id="rId5" Type="http://schemas.openxmlformats.org/officeDocument/2006/relationships/hyperlink" Target="mailto:comcon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Чиковани Марина Валерьевна</cp:lastModifiedBy>
  <cp:revision>20</cp:revision>
  <cp:lastPrinted>2020-09-02T12:12:00Z</cp:lastPrinted>
  <dcterms:created xsi:type="dcterms:W3CDTF">2020-09-01T12:03:00Z</dcterms:created>
  <dcterms:modified xsi:type="dcterms:W3CDTF">2020-11-20T11:05:00Z</dcterms:modified>
</cp:coreProperties>
</file>