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09" w:rsidRDefault="002D5509" w:rsidP="00F143B5">
      <w:pPr>
        <w:jc w:val="center"/>
        <w:rPr>
          <w:b/>
          <w:sz w:val="32"/>
          <w:szCs w:val="32"/>
        </w:rPr>
      </w:pPr>
    </w:p>
    <w:p w:rsidR="002D5509" w:rsidRPr="00777593" w:rsidRDefault="002D5509" w:rsidP="002D5509">
      <w:pPr>
        <w:ind w:left="-851"/>
        <w:jc w:val="center"/>
        <w:rPr>
          <w:rFonts w:ascii="Times New Roman" w:hAnsi="Times New Roman"/>
          <w:b/>
          <w:szCs w:val="24"/>
        </w:rPr>
      </w:pPr>
      <w:bookmarkStart w:id="0" w:name="_Toc510355991"/>
      <w:r w:rsidRPr="00777593">
        <w:rPr>
          <w:rFonts w:ascii="Times New Roman" w:hAnsi="Times New Roman"/>
          <w:b/>
          <w:noProof/>
          <w:szCs w:val="24"/>
          <w:lang w:eastAsia="ru-RU"/>
        </w:rPr>
        <w:drawing>
          <wp:inline distT="0" distB="0" distL="0" distR="0" wp14:anchorId="387E39E4" wp14:editId="5D7FA848">
            <wp:extent cx="3253839" cy="460318"/>
            <wp:effectExtent l="0" t="0" r="3810" b="0"/>
            <wp:docPr id="2" name="Рисунок 2" descr="Логотип ЭНЦ 2017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ЭНЦ 2017 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995" cy="46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509" w:rsidRPr="002D5509" w:rsidRDefault="002D5509" w:rsidP="002D5509">
      <w:pPr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2D5509">
        <w:rPr>
          <w:rFonts w:ascii="Times New Roman" w:hAnsi="Times New Roman"/>
          <w:b/>
          <w:sz w:val="20"/>
          <w:szCs w:val="20"/>
        </w:rPr>
        <w:t>ФЕДЕРАЛЬНОЕ ГОСУДАРСТВЕННОЕ БЮДЖЕТНОЕ УЧРЕЖДЕНИЕ</w:t>
      </w:r>
    </w:p>
    <w:p w:rsidR="002D5509" w:rsidRPr="002D5509" w:rsidRDefault="002D5509" w:rsidP="002D5509">
      <w:pPr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2D5509">
        <w:rPr>
          <w:rFonts w:ascii="Times New Roman" w:hAnsi="Times New Roman"/>
          <w:b/>
          <w:sz w:val="20"/>
          <w:szCs w:val="20"/>
        </w:rPr>
        <w:t xml:space="preserve">«НАЦИОНАЛЬНЫЙ МЕДИЦИНСКИЙ ИССЛЕДОВАТЕЛЬСКИЙ ЦЕНТР ЭНДОКРИНОЛОГИИ» </w:t>
      </w:r>
    </w:p>
    <w:p w:rsidR="002D5509" w:rsidRPr="002D5509" w:rsidRDefault="002D5509" w:rsidP="002D5509">
      <w:pPr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2D5509">
        <w:rPr>
          <w:rFonts w:ascii="Times New Roman" w:hAnsi="Times New Roman"/>
          <w:b/>
          <w:sz w:val="20"/>
          <w:szCs w:val="20"/>
        </w:rPr>
        <w:t xml:space="preserve">МИНИСТЕРСТВА ЗДРАВООХРАНЕНИЯ РОССИЙСКОЙ ФЕДЕРАЦИИ </w:t>
      </w:r>
    </w:p>
    <w:bookmarkEnd w:id="0"/>
    <w:p w:rsidR="002D5509" w:rsidRDefault="002D5509" w:rsidP="00F143B5">
      <w:pPr>
        <w:jc w:val="center"/>
        <w:rPr>
          <w:b/>
          <w:sz w:val="32"/>
          <w:szCs w:val="32"/>
        </w:rPr>
      </w:pPr>
    </w:p>
    <w:p w:rsidR="00643D2C" w:rsidRPr="00F143B5" w:rsidRDefault="00F965EA" w:rsidP="00F14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  <w:r w:rsidR="00F143B5" w:rsidRPr="00F143B5">
        <w:rPr>
          <w:b/>
          <w:sz w:val="32"/>
          <w:szCs w:val="32"/>
        </w:rPr>
        <w:t xml:space="preserve"> учета </w:t>
      </w:r>
      <w:proofErr w:type="gramStart"/>
      <w:r w:rsidR="002D5509">
        <w:rPr>
          <w:b/>
          <w:sz w:val="32"/>
          <w:szCs w:val="32"/>
        </w:rPr>
        <w:t xml:space="preserve">индивидуальных </w:t>
      </w:r>
      <w:r w:rsidR="00F143B5" w:rsidRPr="00F143B5">
        <w:rPr>
          <w:b/>
          <w:sz w:val="32"/>
          <w:szCs w:val="32"/>
        </w:rPr>
        <w:t>баллов</w:t>
      </w:r>
      <w:proofErr w:type="gramEnd"/>
      <w:r w:rsidR="00F143B5" w:rsidRPr="00F143B5">
        <w:rPr>
          <w:b/>
          <w:sz w:val="32"/>
          <w:szCs w:val="32"/>
        </w:rPr>
        <w:t xml:space="preserve"> поступающих</w:t>
      </w:r>
      <w:r w:rsidR="002D5509">
        <w:rPr>
          <w:b/>
          <w:sz w:val="32"/>
          <w:szCs w:val="32"/>
        </w:rPr>
        <w:t xml:space="preserve"> в аспирантуру</w:t>
      </w:r>
      <w:r w:rsidR="00F143B5" w:rsidRPr="00F143B5">
        <w:rPr>
          <w:b/>
          <w:sz w:val="32"/>
          <w:szCs w:val="32"/>
        </w:rPr>
        <w:t xml:space="preserve"> по направлению 31.06.01 Клиническая медицина в 2018-2019 учебном году.</w:t>
      </w:r>
    </w:p>
    <w:p w:rsidR="00F143B5" w:rsidRDefault="00F143B5"/>
    <w:tbl>
      <w:tblPr>
        <w:tblStyle w:val="a3"/>
        <w:tblW w:w="102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5"/>
        <w:gridCol w:w="1804"/>
        <w:gridCol w:w="1559"/>
        <w:gridCol w:w="1701"/>
        <w:gridCol w:w="3639"/>
        <w:gridCol w:w="1053"/>
      </w:tblGrid>
      <w:tr w:rsidR="00F143B5" w:rsidTr="002D5509">
        <w:tc>
          <w:tcPr>
            <w:tcW w:w="465" w:type="dxa"/>
          </w:tcPr>
          <w:p w:rsidR="00F143B5" w:rsidRDefault="00F143B5" w:rsidP="00916905">
            <w:r>
              <w:t>№</w:t>
            </w:r>
          </w:p>
        </w:tc>
        <w:tc>
          <w:tcPr>
            <w:tcW w:w="1804" w:type="dxa"/>
          </w:tcPr>
          <w:p w:rsidR="00F143B5" w:rsidRDefault="00F143B5" w:rsidP="00F143B5">
            <w:r>
              <w:t>ФИО</w:t>
            </w:r>
          </w:p>
        </w:tc>
        <w:tc>
          <w:tcPr>
            <w:tcW w:w="1559" w:type="dxa"/>
          </w:tcPr>
          <w:p w:rsidR="00F143B5" w:rsidRDefault="00F143B5" w:rsidP="00916905">
            <w:r>
              <w:t>Балл за экзамен по специальности</w:t>
            </w:r>
          </w:p>
        </w:tc>
        <w:tc>
          <w:tcPr>
            <w:tcW w:w="1701" w:type="dxa"/>
          </w:tcPr>
          <w:p w:rsidR="00F143B5" w:rsidRDefault="00F143B5" w:rsidP="00F143B5">
            <w:r>
              <w:t>Балл за экзамен по иностранном</w:t>
            </w:r>
            <w:r w:rsidR="002D5509">
              <w:t>у</w:t>
            </w:r>
            <w:r>
              <w:t xml:space="preserve"> языку</w:t>
            </w:r>
          </w:p>
        </w:tc>
        <w:tc>
          <w:tcPr>
            <w:tcW w:w="3639" w:type="dxa"/>
          </w:tcPr>
          <w:p w:rsidR="00F143B5" w:rsidRDefault="00F143B5" w:rsidP="00916905">
            <w:r>
              <w:t>Индивидуальные достижения</w:t>
            </w:r>
          </w:p>
        </w:tc>
        <w:tc>
          <w:tcPr>
            <w:tcW w:w="1053" w:type="dxa"/>
          </w:tcPr>
          <w:p w:rsidR="00F143B5" w:rsidRDefault="00F143B5" w:rsidP="00916905">
            <w:r>
              <w:t>Суммарный балл</w:t>
            </w:r>
          </w:p>
        </w:tc>
      </w:tr>
      <w:tr w:rsidR="00F143B5" w:rsidTr="002D5509">
        <w:tc>
          <w:tcPr>
            <w:tcW w:w="465" w:type="dxa"/>
          </w:tcPr>
          <w:p w:rsidR="00F143B5" w:rsidRDefault="00F143B5" w:rsidP="00916905">
            <w:r>
              <w:t>1</w:t>
            </w:r>
          </w:p>
        </w:tc>
        <w:tc>
          <w:tcPr>
            <w:tcW w:w="1804" w:type="dxa"/>
          </w:tcPr>
          <w:p w:rsidR="00F143B5" w:rsidRDefault="00F143B5" w:rsidP="00916905">
            <w:r>
              <w:t>Арефьева Екатерина Владимировна</w:t>
            </w:r>
          </w:p>
        </w:tc>
        <w:tc>
          <w:tcPr>
            <w:tcW w:w="1559" w:type="dxa"/>
          </w:tcPr>
          <w:p w:rsidR="00F143B5" w:rsidRDefault="00F143B5" w:rsidP="00916905">
            <w:r>
              <w:t>4 (хорошо)</w:t>
            </w:r>
          </w:p>
        </w:tc>
        <w:tc>
          <w:tcPr>
            <w:tcW w:w="1701" w:type="dxa"/>
          </w:tcPr>
          <w:p w:rsidR="00F143B5" w:rsidRDefault="00C353F9" w:rsidP="00916905">
            <w:r>
              <w:t>Не сдан</w:t>
            </w:r>
          </w:p>
        </w:tc>
        <w:tc>
          <w:tcPr>
            <w:tcW w:w="3639" w:type="dxa"/>
          </w:tcPr>
          <w:p w:rsidR="00F143B5" w:rsidRDefault="00F143B5" w:rsidP="00916905">
            <w:r>
              <w:t>Тезисы – 2 (8 баллов)</w:t>
            </w:r>
          </w:p>
        </w:tc>
        <w:tc>
          <w:tcPr>
            <w:tcW w:w="1053" w:type="dxa"/>
          </w:tcPr>
          <w:p w:rsidR="00F143B5" w:rsidRDefault="00D0496C" w:rsidP="00916905">
            <w:r>
              <w:t>12</w:t>
            </w:r>
          </w:p>
        </w:tc>
      </w:tr>
      <w:tr w:rsidR="00F143B5" w:rsidTr="002D5509">
        <w:tc>
          <w:tcPr>
            <w:tcW w:w="465" w:type="dxa"/>
          </w:tcPr>
          <w:p w:rsidR="00F143B5" w:rsidRDefault="00F143B5" w:rsidP="00916905">
            <w:r>
              <w:t>2</w:t>
            </w:r>
          </w:p>
        </w:tc>
        <w:tc>
          <w:tcPr>
            <w:tcW w:w="1804" w:type="dxa"/>
          </w:tcPr>
          <w:p w:rsidR="00F143B5" w:rsidRDefault="00F143B5" w:rsidP="00916905">
            <w:r>
              <w:t xml:space="preserve">Рагимов </w:t>
            </w:r>
            <w:proofErr w:type="spellStart"/>
            <w:r>
              <w:t>Магомедкерим</w:t>
            </w:r>
            <w:proofErr w:type="spellEnd"/>
            <w:r>
              <w:t xml:space="preserve"> </w:t>
            </w:r>
            <w:proofErr w:type="spellStart"/>
            <w:r>
              <w:t>Разинович</w:t>
            </w:r>
            <w:proofErr w:type="spellEnd"/>
          </w:p>
        </w:tc>
        <w:tc>
          <w:tcPr>
            <w:tcW w:w="1559" w:type="dxa"/>
          </w:tcPr>
          <w:p w:rsidR="00F143B5" w:rsidRDefault="00F143B5" w:rsidP="00916905">
            <w:r>
              <w:t>5 (отлично)</w:t>
            </w:r>
          </w:p>
        </w:tc>
        <w:tc>
          <w:tcPr>
            <w:tcW w:w="1701" w:type="dxa"/>
          </w:tcPr>
          <w:p w:rsidR="00F143B5" w:rsidRDefault="00C353F9" w:rsidP="00916905">
            <w:r>
              <w:t>5 (отлично)</w:t>
            </w:r>
          </w:p>
        </w:tc>
        <w:tc>
          <w:tcPr>
            <w:tcW w:w="3639" w:type="dxa"/>
          </w:tcPr>
          <w:p w:rsidR="00F143B5" w:rsidRDefault="00F143B5" w:rsidP="002D5509">
            <w:r>
              <w:t>Тезисы – 3 (</w:t>
            </w:r>
            <w:r w:rsidR="002D5509">
              <w:t>12</w:t>
            </w:r>
            <w:r>
              <w:t xml:space="preserve"> баллов), статьи – 1 (9 баллов), призовое место на конференции молодых ученых -1 место (8 баллов)</w:t>
            </w:r>
          </w:p>
        </w:tc>
        <w:tc>
          <w:tcPr>
            <w:tcW w:w="1053" w:type="dxa"/>
          </w:tcPr>
          <w:p w:rsidR="00F143B5" w:rsidRDefault="002D5509" w:rsidP="00916905">
            <w:r>
              <w:t>39</w:t>
            </w:r>
          </w:p>
        </w:tc>
      </w:tr>
      <w:tr w:rsidR="002D5509" w:rsidTr="000A7D45">
        <w:tc>
          <w:tcPr>
            <w:tcW w:w="465" w:type="dxa"/>
          </w:tcPr>
          <w:p w:rsidR="002D5509" w:rsidRDefault="002D5509" w:rsidP="000A7D45">
            <w:r>
              <w:t>3</w:t>
            </w:r>
          </w:p>
        </w:tc>
        <w:tc>
          <w:tcPr>
            <w:tcW w:w="1804" w:type="dxa"/>
          </w:tcPr>
          <w:p w:rsidR="002D5509" w:rsidRDefault="002D5509" w:rsidP="000A7D45">
            <w:r>
              <w:t>Фурсенко Валентина Алексеевна</w:t>
            </w:r>
          </w:p>
        </w:tc>
        <w:tc>
          <w:tcPr>
            <w:tcW w:w="1559" w:type="dxa"/>
          </w:tcPr>
          <w:p w:rsidR="002D5509" w:rsidRDefault="002D5509" w:rsidP="000A7D45">
            <w:r>
              <w:t>5 (отлично)</w:t>
            </w:r>
          </w:p>
        </w:tc>
        <w:tc>
          <w:tcPr>
            <w:tcW w:w="1701" w:type="dxa"/>
          </w:tcPr>
          <w:p w:rsidR="002D5509" w:rsidRDefault="002D5509" w:rsidP="000A7D45">
            <w:r>
              <w:t>5 (отлично)</w:t>
            </w:r>
          </w:p>
        </w:tc>
        <w:tc>
          <w:tcPr>
            <w:tcW w:w="3639" w:type="dxa"/>
          </w:tcPr>
          <w:p w:rsidR="002D5509" w:rsidRDefault="002D5509" w:rsidP="000A7D45">
            <w:r>
              <w:t>Статья – 1 (9 баллов), призовое место на конференции – 1 место (8 баллов)</w:t>
            </w:r>
          </w:p>
        </w:tc>
        <w:tc>
          <w:tcPr>
            <w:tcW w:w="1053" w:type="dxa"/>
          </w:tcPr>
          <w:p w:rsidR="002D5509" w:rsidRDefault="002D5509" w:rsidP="000A7D45">
            <w:r>
              <w:t>27</w:t>
            </w:r>
          </w:p>
        </w:tc>
      </w:tr>
      <w:tr w:rsidR="00F143B5" w:rsidTr="002D5509">
        <w:tc>
          <w:tcPr>
            <w:tcW w:w="465" w:type="dxa"/>
          </w:tcPr>
          <w:p w:rsidR="00F143B5" w:rsidRDefault="002D5509" w:rsidP="00916905">
            <w:r>
              <w:t>4</w:t>
            </w:r>
          </w:p>
        </w:tc>
        <w:tc>
          <w:tcPr>
            <w:tcW w:w="1804" w:type="dxa"/>
          </w:tcPr>
          <w:p w:rsidR="00F143B5" w:rsidRDefault="00F143B5" w:rsidP="00916905">
            <w:proofErr w:type="spellStart"/>
            <w:r>
              <w:t>Шифман</w:t>
            </w:r>
            <w:proofErr w:type="spellEnd"/>
            <w:r>
              <w:t xml:space="preserve"> Борис Михайлович</w:t>
            </w:r>
          </w:p>
        </w:tc>
        <w:tc>
          <w:tcPr>
            <w:tcW w:w="1559" w:type="dxa"/>
          </w:tcPr>
          <w:p w:rsidR="00F143B5" w:rsidRDefault="00F143B5" w:rsidP="00916905">
            <w:r>
              <w:t>5 (отлично)</w:t>
            </w:r>
          </w:p>
        </w:tc>
        <w:tc>
          <w:tcPr>
            <w:tcW w:w="1701" w:type="dxa"/>
          </w:tcPr>
          <w:p w:rsidR="00F143B5" w:rsidRDefault="00C353F9" w:rsidP="00916905">
            <w:r>
              <w:t>5 (отлично)</w:t>
            </w:r>
          </w:p>
        </w:tc>
        <w:tc>
          <w:tcPr>
            <w:tcW w:w="3639" w:type="dxa"/>
          </w:tcPr>
          <w:p w:rsidR="00F143B5" w:rsidRDefault="00F143B5" w:rsidP="00916905">
            <w:r>
              <w:t>Статья – 1 (</w:t>
            </w:r>
            <w:r w:rsidR="00C11135">
              <w:t>9 баллов)</w:t>
            </w:r>
          </w:p>
        </w:tc>
        <w:tc>
          <w:tcPr>
            <w:tcW w:w="1053" w:type="dxa"/>
          </w:tcPr>
          <w:p w:rsidR="00F143B5" w:rsidRDefault="00C353F9" w:rsidP="00916905">
            <w:r>
              <w:t>19</w:t>
            </w:r>
          </w:p>
        </w:tc>
      </w:tr>
      <w:tr w:rsidR="00F143B5" w:rsidTr="002D5509">
        <w:tc>
          <w:tcPr>
            <w:tcW w:w="465" w:type="dxa"/>
          </w:tcPr>
          <w:p w:rsidR="00F143B5" w:rsidRDefault="00F143B5" w:rsidP="00916905">
            <w:r>
              <w:t>5</w:t>
            </w:r>
          </w:p>
        </w:tc>
        <w:tc>
          <w:tcPr>
            <w:tcW w:w="1804" w:type="dxa"/>
          </w:tcPr>
          <w:p w:rsidR="00F143B5" w:rsidRDefault="00AC4EC4" w:rsidP="00916905">
            <w:proofErr w:type="spellStart"/>
            <w:r>
              <w:t>Янар</w:t>
            </w:r>
            <w:proofErr w:type="spellEnd"/>
            <w:r>
              <w:t xml:space="preserve"> Эда </w:t>
            </w:r>
            <w:proofErr w:type="spellStart"/>
            <w:r>
              <w:t>Альперовна</w:t>
            </w:r>
            <w:proofErr w:type="spellEnd"/>
          </w:p>
        </w:tc>
        <w:tc>
          <w:tcPr>
            <w:tcW w:w="1559" w:type="dxa"/>
          </w:tcPr>
          <w:p w:rsidR="00F143B5" w:rsidRDefault="00AC4EC4" w:rsidP="00916905">
            <w:r>
              <w:t>5 (отлично)</w:t>
            </w:r>
          </w:p>
        </w:tc>
        <w:tc>
          <w:tcPr>
            <w:tcW w:w="1701" w:type="dxa"/>
          </w:tcPr>
          <w:p w:rsidR="00F143B5" w:rsidRPr="00C353F9" w:rsidRDefault="00C353F9" w:rsidP="00916905">
            <w:r>
              <w:rPr>
                <w:lang w:val="en-US"/>
              </w:rPr>
              <w:t>5 (</w:t>
            </w:r>
            <w:r>
              <w:t>отлично)</w:t>
            </w:r>
          </w:p>
        </w:tc>
        <w:tc>
          <w:tcPr>
            <w:tcW w:w="3639" w:type="dxa"/>
          </w:tcPr>
          <w:p w:rsidR="00F143B5" w:rsidRDefault="00AC4EC4" w:rsidP="002F0362">
            <w:r>
              <w:t xml:space="preserve">Тезисы </w:t>
            </w:r>
            <w:r w:rsidR="00E81A66">
              <w:t>–</w:t>
            </w:r>
            <w:r>
              <w:t xml:space="preserve"> </w:t>
            </w:r>
            <w:r w:rsidR="002F0362">
              <w:t>1 (4 балла)</w:t>
            </w:r>
          </w:p>
        </w:tc>
        <w:tc>
          <w:tcPr>
            <w:tcW w:w="1053" w:type="dxa"/>
          </w:tcPr>
          <w:p w:rsidR="00F143B5" w:rsidRDefault="002D5509" w:rsidP="00916905">
            <w:r>
              <w:t>14</w:t>
            </w:r>
          </w:p>
        </w:tc>
      </w:tr>
    </w:tbl>
    <w:p w:rsidR="00F143B5" w:rsidRDefault="00F143B5"/>
    <w:p w:rsidR="002D5509" w:rsidRDefault="002D5509"/>
    <w:p w:rsidR="002D5509" w:rsidRDefault="002D5509" w:rsidP="002D5509">
      <w:pPr>
        <w:spacing w:after="0" w:line="240" w:lineRule="auto"/>
      </w:pPr>
    </w:p>
    <w:p w:rsidR="002D5509" w:rsidRPr="002D5509" w:rsidRDefault="002D5509" w:rsidP="002D5509">
      <w:pPr>
        <w:spacing w:after="0" w:line="240" w:lineRule="auto"/>
        <w:ind w:hanging="709"/>
        <w:rPr>
          <w:b/>
          <w:sz w:val="26"/>
          <w:szCs w:val="26"/>
        </w:rPr>
      </w:pPr>
      <w:r w:rsidRPr="002D5509">
        <w:rPr>
          <w:b/>
          <w:sz w:val="26"/>
          <w:szCs w:val="26"/>
        </w:rPr>
        <w:t xml:space="preserve">Директор ФГБУ </w:t>
      </w:r>
    </w:p>
    <w:p w:rsidR="002D5509" w:rsidRPr="002D5509" w:rsidRDefault="002D5509" w:rsidP="002D5509">
      <w:pPr>
        <w:spacing w:after="0" w:line="240" w:lineRule="auto"/>
        <w:ind w:hanging="709"/>
        <w:rPr>
          <w:b/>
          <w:sz w:val="26"/>
          <w:szCs w:val="26"/>
        </w:rPr>
      </w:pPr>
      <w:r w:rsidRPr="002D5509">
        <w:rPr>
          <w:b/>
          <w:sz w:val="26"/>
          <w:szCs w:val="26"/>
        </w:rPr>
        <w:t xml:space="preserve">«НМИЦ эндокринологии» </w:t>
      </w:r>
      <w:r w:rsidRPr="002D5509">
        <w:rPr>
          <w:b/>
          <w:sz w:val="26"/>
          <w:szCs w:val="26"/>
        </w:rPr>
        <w:tab/>
      </w:r>
      <w:r w:rsidRPr="002D5509">
        <w:rPr>
          <w:b/>
          <w:sz w:val="26"/>
          <w:szCs w:val="26"/>
        </w:rPr>
        <w:tab/>
      </w:r>
      <w:r w:rsidRPr="002D5509">
        <w:rPr>
          <w:b/>
          <w:sz w:val="26"/>
          <w:szCs w:val="26"/>
        </w:rPr>
        <w:tab/>
      </w:r>
      <w:r w:rsidRPr="002D5509">
        <w:rPr>
          <w:b/>
          <w:sz w:val="26"/>
          <w:szCs w:val="26"/>
        </w:rPr>
        <w:tab/>
      </w:r>
      <w:r w:rsidRPr="002D5509">
        <w:rPr>
          <w:b/>
          <w:sz w:val="26"/>
          <w:szCs w:val="26"/>
        </w:rPr>
        <w:tab/>
      </w:r>
      <w:r w:rsidRPr="002D5509">
        <w:rPr>
          <w:b/>
          <w:sz w:val="26"/>
          <w:szCs w:val="26"/>
        </w:rPr>
        <w:tab/>
      </w:r>
      <w:r w:rsidRPr="002D5509">
        <w:rPr>
          <w:b/>
          <w:sz w:val="26"/>
          <w:szCs w:val="26"/>
        </w:rPr>
        <w:t xml:space="preserve">     </w:t>
      </w:r>
      <w:r w:rsidRPr="002D5509">
        <w:rPr>
          <w:b/>
          <w:sz w:val="26"/>
          <w:szCs w:val="26"/>
        </w:rPr>
        <w:t>академик И.И. Дедов</w:t>
      </w:r>
    </w:p>
    <w:p w:rsidR="002D5509" w:rsidRPr="002D5509" w:rsidRDefault="002D5509" w:rsidP="002D5509">
      <w:pPr>
        <w:spacing w:after="0" w:line="240" w:lineRule="auto"/>
        <w:ind w:hanging="709"/>
        <w:rPr>
          <w:b/>
          <w:sz w:val="26"/>
          <w:szCs w:val="26"/>
        </w:rPr>
      </w:pPr>
      <w:r w:rsidRPr="002D5509">
        <w:rPr>
          <w:b/>
          <w:sz w:val="26"/>
          <w:szCs w:val="26"/>
        </w:rPr>
        <w:t>Минздрава России</w:t>
      </w:r>
    </w:p>
    <w:p w:rsidR="002D5509" w:rsidRPr="002D5509" w:rsidRDefault="002D5509" w:rsidP="002D5509">
      <w:pPr>
        <w:spacing w:after="0" w:line="240" w:lineRule="auto"/>
        <w:ind w:hanging="709"/>
        <w:rPr>
          <w:b/>
          <w:sz w:val="26"/>
          <w:szCs w:val="26"/>
        </w:rPr>
      </w:pPr>
      <w:r w:rsidRPr="002D5509">
        <w:rPr>
          <w:b/>
          <w:sz w:val="26"/>
          <w:szCs w:val="26"/>
        </w:rPr>
        <w:tab/>
      </w:r>
      <w:r w:rsidRPr="002D5509">
        <w:rPr>
          <w:b/>
          <w:sz w:val="26"/>
          <w:szCs w:val="26"/>
        </w:rPr>
        <w:tab/>
      </w:r>
      <w:r w:rsidRPr="002D5509">
        <w:rPr>
          <w:b/>
          <w:sz w:val="26"/>
          <w:szCs w:val="26"/>
        </w:rPr>
        <w:tab/>
      </w:r>
      <w:r w:rsidRPr="002D5509">
        <w:rPr>
          <w:b/>
          <w:sz w:val="26"/>
          <w:szCs w:val="26"/>
        </w:rPr>
        <w:tab/>
      </w:r>
      <w:r w:rsidRPr="002D5509">
        <w:rPr>
          <w:b/>
          <w:sz w:val="26"/>
          <w:szCs w:val="26"/>
        </w:rPr>
        <w:tab/>
      </w:r>
      <w:r w:rsidRPr="002D5509">
        <w:rPr>
          <w:b/>
          <w:sz w:val="26"/>
          <w:szCs w:val="26"/>
        </w:rPr>
        <w:tab/>
      </w:r>
      <w:r w:rsidRPr="002D5509">
        <w:rPr>
          <w:b/>
          <w:sz w:val="26"/>
          <w:szCs w:val="26"/>
        </w:rPr>
        <w:tab/>
      </w:r>
      <w:r w:rsidRPr="002D5509">
        <w:rPr>
          <w:b/>
          <w:sz w:val="26"/>
          <w:szCs w:val="26"/>
        </w:rPr>
        <w:tab/>
      </w:r>
      <w:r w:rsidRPr="002D5509">
        <w:rPr>
          <w:b/>
          <w:sz w:val="26"/>
          <w:szCs w:val="26"/>
        </w:rPr>
        <w:tab/>
      </w:r>
      <w:r w:rsidRPr="002D5509">
        <w:rPr>
          <w:b/>
          <w:sz w:val="26"/>
          <w:szCs w:val="26"/>
        </w:rPr>
        <w:tab/>
      </w:r>
    </w:p>
    <w:p w:rsidR="002D5509" w:rsidRDefault="002D5509" w:rsidP="002D5509">
      <w:pPr>
        <w:spacing w:after="0" w:line="240" w:lineRule="auto"/>
        <w:ind w:hanging="709"/>
        <w:rPr>
          <w:b/>
          <w:sz w:val="26"/>
          <w:szCs w:val="26"/>
        </w:rPr>
      </w:pPr>
    </w:p>
    <w:p w:rsidR="002D5509" w:rsidRDefault="002D5509" w:rsidP="002D5509">
      <w:pPr>
        <w:spacing w:after="0" w:line="240" w:lineRule="auto"/>
        <w:ind w:hanging="709"/>
        <w:rPr>
          <w:b/>
          <w:sz w:val="26"/>
          <w:szCs w:val="26"/>
        </w:rPr>
      </w:pPr>
    </w:p>
    <w:p w:rsidR="002D5509" w:rsidRDefault="002D5509" w:rsidP="002D5509">
      <w:pPr>
        <w:spacing w:after="0" w:line="240" w:lineRule="auto"/>
        <w:ind w:hanging="709"/>
        <w:rPr>
          <w:b/>
          <w:sz w:val="26"/>
          <w:szCs w:val="26"/>
        </w:rPr>
      </w:pPr>
    </w:p>
    <w:p w:rsidR="002D5509" w:rsidRDefault="002D5509" w:rsidP="002D5509">
      <w:pPr>
        <w:spacing w:after="0" w:line="240" w:lineRule="auto"/>
        <w:ind w:hanging="709"/>
        <w:rPr>
          <w:b/>
          <w:sz w:val="26"/>
          <w:szCs w:val="26"/>
        </w:rPr>
      </w:pPr>
    </w:p>
    <w:p w:rsidR="002D5509" w:rsidRDefault="002D5509" w:rsidP="002D5509">
      <w:pPr>
        <w:spacing w:after="0" w:line="240" w:lineRule="auto"/>
        <w:ind w:hanging="709"/>
        <w:rPr>
          <w:b/>
          <w:sz w:val="26"/>
          <w:szCs w:val="26"/>
        </w:rPr>
      </w:pPr>
    </w:p>
    <w:p w:rsidR="002D5509" w:rsidRDefault="002D5509" w:rsidP="002D5509">
      <w:pPr>
        <w:spacing w:after="0" w:line="240" w:lineRule="auto"/>
        <w:ind w:hanging="709"/>
        <w:rPr>
          <w:b/>
          <w:sz w:val="26"/>
          <w:szCs w:val="26"/>
        </w:rPr>
      </w:pPr>
    </w:p>
    <w:p w:rsidR="002D5509" w:rsidRDefault="002D5509" w:rsidP="002D5509">
      <w:pPr>
        <w:spacing w:after="0" w:line="240" w:lineRule="auto"/>
        <w:ind w:hanging="709"/>
        <w:rPr>
          <w:b/>
          <w:sz w:val="26"/>
          <w:szCs w:val="26"/>
        </w:rPr>
      </w:pPr>
    </w:p>
    <w:p w:rsidR="002D5509" w:rsidRDefault="002D5509" w:rsidP="002D5509">
      <w:pPr>
        <w:spacing w:after="0" w:line="240" w:lineRule="auto"/>
        <w:ind w:hanging="709"/>
        <w:rPr>
          <w:b/>
          <w:sz w:val="26"/>
          <w:szCs w:val="26"/>
        </w:rPr>
      </w:pPr>
    </w:p>
    <w:p w:rsidR="002D5509" w:rsidRDefault="002D5509" w:rsidP="002D5509">
      <w:pPr>
        <w:spacing w:after="0" w:line="240" w:lineRule="auto"/>
        <w:ind w:hanging="709"/>
        <w:jc w:val="center"/>
        <w:rPr>
          <w:b/>
          <w:sz w:val="32"/>
          <w:szCs w:val="32"/>
        </w:rPr>
      </w:pPr>
      <w:r w:rsidRPr="002D5509">
        <w:rPr>
          <w:b/>
          <w:sz w:val="32"/>
          <w:szCs w:val="32"/>
        </w:rPr>
        <w:t xml:space="preserve">Список </w:t>
      </w:r>
      <w:r>
        <w:rPr>
          <w:b/>
          <w:sz w:val="32"/>
          <w:szCs w:val="32"/>
        </w:rPr>
        <w:t xml:space="preserve">в </w:t>
      </w:r>
      <w:r w:rsidRPr="002D5509">
        <w:rPr>
          <w:b/>
          <w:sz w:val="32"/>
          <w:szCs w:val="32"/>
        </w:rPr>
        <w:t xml:space="preserve">рекомендованных к зачислению </w:t>
      </w:r>
      <w:r w:rsidRPr="002D5509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аспирантуру</w:t>
      </w:r>
      <w:r w:rsidRPr="00F143B5">
        <w:rPr>
          <w:b/>
          <w:sz w:val="32"/>
          <w:szCs w:val="32"/>
        </w:rPr>
        <w:t xml:space="preserve"> по направлению 31.06.01 Клиническая ме</w:t>
      </w:r>
      <w:r>
        <w:rPr>
          <w:b/>
          <w:sz w:val="32"/>
          <w:szCs w:val="32"/>
        </w:rPr>
        <w:t>дицина в 2018-2019 учебном году</w:t>
      </w:r>
    </w:p>
    <w:p w:rsidR="00371957" w:rsidRDefault="00371957" w:rsidP="002D5509">
      <w:pPr>
        <w:spacing w:after="0" w:line="240" w:lineRule="auto"/>
        <w:ind w:hanging="709"/>
        <w:jc w:val="center"/>
        <w:rPr>
          <w:b/>
          <w:sz w:val="32"/>
          <w:szCs w:val="32"/>
        </w:rPr>
      </w:pPr>
    </w:p>
    <w:p w:rsidR="00371957" w:rsidRPr="00371957" w:rsidRDefault="00371957" w:rsidP="002D5509">
      <w:pPr>
        <w:spacing w:after="0" w:line="240" w:lineRule="auto"/>
        <w:ind w:hanging="709"/>
        <w:jc w:val="center"/>
        <w:rPr>
          <w:sz w:val="32"/>
          <w:szCs w:val="32"/>
        </w:rPr>
      </w:pPr>
    </w:p>
    <w:p w:rsidR="00371957" w:rsidRPr="00371957" w:rsidRDefault="00371957" w:rsidP="00371957">
      <w:pPr>
        <w:pStyle w:val="a4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371957">
        <w:rPr>
          <w:sz w:val="32"/>
          <w:szCs w:val="32"/>
        </w:rPr>
        <w:t xml:space="preserve">Рагимов </w:t>
      </w:r>
      <w:proofErr w:type="spellStart"/>
      <w:r w:rsidRPr="00371957">
        <w:rPr>
          <w:sz w:val="32"/>
          <w:szCs w:val="32"/>
        </w:rPr>
        <w:t>Магомедкерим</w:t>
      </w:r>
      <w:proofErr w:type="spellEnd"/>
      <w:r w:rsidRPr="00371957">
        <w:rPr>
          <w:sz w:val="32"/>
          <w:szCs w:val="32"/>
        </w:rPr>
        <w:t xml:space="preserve"> </w:t>
      </w:r>
      <w:proofErr w:type="spellStart"/>
      <w:r w:rsidRPr="00371957">
        <w:rPr>
          <w:sz w:val="32"/>
          <w:szCs w:val="32"/>
        </w:rPr>
        <w:t>Разинович</w:t>
      </w:r>
      <w:proofErr w:type="spellEnd"/>
    </w:p>
    <w:p w:rsidR="00371957" w:rsidRPr="00371957" w:rsidRDefault="00371957" w:rsidP="00371957">
      <w:pPr>
        <w:pStyle w:val="a4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371957">
        <w:rPr>
          <w:sz w:val="32"/>
          <w:szCs w:val="32"/>
        </w:rPr>
        <w:t>Фурсенко Валентина Алексеевна</w:t>
      </w:r>
    </w:p>
    <w:p w:rsidR="00371957" w:rsidRPr="00371957" w:rsidRDefault="00371957" w:rsidP="00371957">
      <w:pPr>
        <w:pStyle w:val="a4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proofErr w:type="spellStart"/>
      <w:r w:rsidRPr="00371957">
        <w:rPr>
          <w:sz w:val="32"/>
          <w:szCs w:val="32"/>
        </w:rPr>
        <w:t>Шифман</w:t>
      </w:r>
      <w:proofErr w:type="spellEnd"/>
      <w:r w:rsidRPr="00371957">
        <w:rPr>
          <w:sz w:val="32"/>
          <w:szCs w:val="32"/>
        </w:rPr>
        <w:t xml:space="preserve"> Борис Михайлович</w:t>
      </w:r>
    </w:p>
    <w:p w:rsidR="002D5509" w:rsidRPr="00371957" w:rsidRDefault="002D5509" w:rsidP="002D5509">
      <w:pPr>
        <w:spacing w:after="0" w:line="240" w:lineRule="auto"/>
        <w:ind w:hanging="709"/>
        <w:jc w:val="center"/>
        <w:rPr>
          <w:sz w:val="32"/>
          <w:szCs w:val="32"/>
        </w:rPr>
      </w:pPr>
    </w:p>
    <w:p w:rsidR="002D5509" w:rsidRPr="00371957" w:rsidRDefault="002D5509" w:rsidP="00371957">
      <w:pPr>
        <w:spacing w:after="0" w:line="240" w:lineRule="auto"/>
        <w:jc w:val="both"/>
        <w:rPr>
          <w:b/>
          <w:sz w:val="32"/>
          <w:szCs w:val="32"/>
        </w:rPr>
      </w:pPr>
    </w:p>
    <w:p w:rsidR="002D5509" w:rsidRPr="002D5509" w:rsidRDefault="002D5509" w:rsidP="002D5509">
      <w:pPr>
        <w:spacing w:after="0" w:line="240" w:lineRule="auto"/>
        <w:ind w:hanging="709"/>
        <w:jc w:val="center"/>
        <w:rPr>
          <w:b/>
          <w:sz w:val="26"/>
          <w:szCs w:val="26"/>
        </w:rPr>
      </w:pPr>
    </w:p>
    <w:p w:rsidR="002D5509" w:rsidRPr="002D5509" w:rsidRDefault="002D5509" w:rsidP="002D5509">
      <w:pPr>
        <w:spacing w:after="0" w:line="240" w:lineRule="auto"/>
        <w:ind w:hanging="709"/>
        <w:jc w:val="center"/>
        <w:rPr>
          <w:b/>
          <w:sz w:val="26"/>
          <w:szCs w:val="26"/>
        </w:rPr>
      </w:pPr>
      <w:bookmarkStart w:id="1" w:name="_GoBack"/>
      <w:bookmarkEnd w:id="1"/>
    </w:p>
    <w:sectPr w:rsidR="002D5509" w:rsidRPr="002D5509" w:rsidSect="002D550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86F10"/>
    <w:multiLevelType w:val="hybridMultilevel"/>
    <w:tmpl w:val="AD02B0A8"/>
    <w:lvl w:ilvl="0" w:tplc="6484968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76B957D1"/>
    <w:multiLevelType w:val="hybridMultilevel"/>
    <w:tmpl w:val="73226476"/>
    <w:lvl w:ilvl="0" w:tplc="BB44B87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E6"/>
    <w:rsid w:val="000E27E6"/>
    <w:rsid w:val="002D5509"/>
    <w:rsid w:val="002F0362"/>
    <w:rsid w:val="00371957"/>
    <w:rsid w:val="00453F1A"/>
    <w:rsid w:val="00580E1E"/>
    <w:rsid w:val="009A6D12"/>
    <w:rsid w:val="00AC4EC4"/>
    <w:rsid w:val="00C11135"/>
    <w:rsid w:val="00C353F9"/>
    <w:rsid w:val="00D0496C"/>
    <w:rsid w:val="00E81A66"/>
    <w:rsid w:val="00F143B5"/>
    <w:rsid w:val="00F9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33A4A-8961-4512-841C-02C94C42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Воротникова Юрьевна</dc:creator>
  <cp:keywords/>
  <dc:description/>
  <cp:lastModifiedBy>Светлана Воротникова Юрьевна</cp:lastModifiedBy>
  <cp:revision>5</cp:revision>
  <cp:lastPrinted>2018-07-09T13:32:00Z</cp:lastPrinted>
  <dcterms:created xsi:type="dcterms:W3CDTF">2018-07-09T12:21:00Z</dcterms:created>
  <dcterms:modified xsi:type="dcterms:W3CDTF">2018-08-14T08:44:00Z</dcterms:modified>
</cp:coreProperties>
</file>