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Default="006201E6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E107CC">
        <w:rPr>
          <w:b/>
          <w:sz w:val="28"/>
          <w:szCs w:val="28"/>
        </w:rPr>
        <w:t>6</w:t>
      </w:r>
    </w:p>
    <w:p w:rsidR="0077283A" w:rsidRDefault="006201E6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247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9" w:history="1"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BA69ED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</w:t>
      </w:r>
      <w:r w:rsidR="00573FCF">
        <w:rPr>
          <w:color w:val="000000"/>
          <w:sz w:val="28"/>
          <w:szCs w:val="28"/>
        </w:rPr>
        <w:t xml:space="preserve"> и приказом Минтруда России </w:t>
      </w:r>
      <w:r w:rsidR="00573FCF" w:rsidRPr="00573FCF">
        <w:rPr>
          <w:color w:val="000000"/>
          <w:sz w:val="28"/>
          <w:szCs w:val="28"/>
        </w:rPr>
        <w:t>от 27.08.2015</w:t>
      </w:r>
      <w:r w:rsidR="00573FCF">
        <w:rPr>
          <w:color w:val="000000"/>
          <w:sz w:val="28"/>
          <w:szCs w:val="28"/>
        </w:rPr>
        <w:t xml:space="preserve"> № 563н</w:t>
      </w:r>
      <w:r w:rsidR="00CF276D" w:rsidRPr="00C01653">
        <w:rPr>
          <w:color w:val="000000"/>
          <w:sz w:val="28"/>
          <w:szCs w:val="28"/>
        </w:rPr>
        <w:t>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BA69ED" w:rsidP="000175D4">
      <w:pPr>
        <w:ind w:firstLine="540"/>
        <w:jc w:val="both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573FCF" w:rsidRDefault="00573FCF" w:rsidP="00573FCF">
      <w:pPr>
        <w:ind w:firstLine="540"/>
        <w:jc w:val="both"/>
        <w:rPr>
          <w:sz w:val="28"/>
        </w:rPr>
      </w:pPr>
      <w:r w:rsidRPr="00573FCF">
        <w:rPr>
          <w:sz w:val="28"/>
        </w:rPr>
        <w:t xml:space="preserve">№ 91н от 16 февраля 2015 г. </w:t>
      </w:r>
      <w:r w:rsidR="000175D4" w:rsidRPr="00573FCF">
        <w:rPr>
          <w:sz w:val="28"/>
        </w:rPr>
        <w:t>«</w:t>
      </w:r>
      <w:r w:rsidRPr="00573FCF">
        <w:rPr>
          <w:sz w:val="28"/>
        </w:rPr>
        <w:t>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573FCF">
        <w:rPr>
          <w:sz w:val="28"/>
        </w:rPr>
        <w:t>»</w:t>
      </w:r>
      <w:r w:rsidR="00CF276D" w:rsidRPr="00573FCF">
        <w:rPr>
          <w:sz w:val="28"/>
        </w:rPr>
        <w:t xml:space="preserve"> </w:t>
      </w:r>
      <w:r w:rsidR="0049515B" w:rsidRPr="0049515B">
        <w:rPr>
          <w:sz w:val="28"/>
        </w:rPr>
        <w:t>(с изменениями, внесенными приказом Минтруда России от 23.12.2015 № 1116н</w:t>
      </w:r>
      <w:r w:rsidR="0049515B">
        <w:rPr>
          <w:sz w:val="28"/>
        </w:rPr>
        <w:t>)</w:t>
      </w:r>
      <w:r w:rsidR="0049515B" w:rsidRPr="0049515B">
        <w:rPr>
          <w:sz w:val="28"/>
        </w:rPr>
        <w:t xml:space="preserve"> </w:t>
      </w:r>
      <w:r w:rsidR="00DF6AF6" w:rsidRPr="00573FCF">
        <w:rPr>
          <w:sz w:val="28"/>
        </w:rPr>
        <w:t>(далее - приказ</w:t>
      </w:r>
      <w:r w:rsidR="009B087B" w:rsidRPr="00573FCF">
        <w:rPr>
          <w:sz w:val="28"/>
        </w:rPr>
        <w:t xml:space="preserve"> Минтруда России</w:t>
      </w:r>
      <w:r w:rsidR="00DF6AF6" w:rsidRPr="00573FCF">
        <w:rPr>
          <w:sz w:val="28"/>
        </w:rPr>
        <w:t xml:space="preserve"> № </w:t>
      </w:r>
      <w:r w:rsidRPr="00573FCF">
        <w:rPr>
          <w:sz w:val="28"/>
        </w:rPr>
        <w:t>91</w:t>
      </w:r>
      <w:r w:rsidR="00DF6AF6" w:rsidRPr="00573FCF">
        <w:rPr>
          <w:sz w:val="28"/>
        </w:rPr>
        <w:t>н)</w:t>
      </w:r>
      <w:r w:rsidR="000175D4" w:rsidRPr="00573FCF">
        <w:rPr>
          <w:sz w:val="28"/>
        </w:rPr>
        <w:t xml:space="preserve">;  </w:t>
      </w:r>
    </w:p>
    <w:p w:rsidR="002227FB" w:rsidRDefault="00BA69ED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</w:t>
      </w:r>
      <w:r w:rsidR="00573FCF" w:rsidRPr="00C01653">
        <w:rPr>
          <w:color w:val="000000"/>
          <w:sz w:val="28"/>
          <w:szCs w:val="28"/>
        </w:rPr>
        <w:t>(с изменениями, внесенны</w:t>
      </w:r>
      <w:r w:rsidR="00573FCF">
        <w:rPr>
          <w:color w:val="000000"/>
          <w:sz w:val="28"/>
          <w:szCs w:val="28"/>
        </w:rPr>
        <w:t>ми приказом Минтруда России от 22</w:t>
      </w:r>
      <w:r w:rsidR="00573FCF" w:rsidRPr="00C01653">
        <w:rPr>
          <w:color w:val="000000"/>
          <w:sz w:val="28"/>
          <w:szCs w:val="28"/>
        </w:rPr>
        <w:t>.</w:t>
      </w:r>
      <w:r w:rsidR="00573FCF">
        <w:rPr>
          <w:color w:val="000000"/>
          <w:sz w:val="28"/>
          <w:szCs w:val="28"/>
        </w:rPr>
        <w:t>10</w:t>
      </w:r>
      <w:r w:rsidR="00573FCF" w:rsidRPr="00C01653">
        <w:rPr>
          <w:color w:val="000000"/>
          <w:sz w:val="28"/>
          <w:szCs w:val="28"/>
        </w:rPr>
        <w:t xml:space="preserve">.2014 № </w:t>
      </w:r>
      <w:r w:rsidR="00573FCF">
        <w:rPr>
          <w:color w:val="000000"/>
          <w:sz w:val="28"/>
          <w:szCs w:val="28"/>
        </w:rPr>
        <w:t>758</w:t>
      </w:r>
      <w:r w:rsidR="00573FCF" w:rsidRPr="00C01653">
        <w:rPr>
          <w:color w:val="000000"/>
          <w:sz w:val="28"/>
          <w:szCs w:val="28"/>
        </w:rPr>
        <w:t>н</w:t>
      </w:r>
      <w:r w:rsidR="00573FCF"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BC1751">
        <w:rPr>
          <w:sz w:val="28"/>
          <w:szCs w:val="28"/>
        </w:rPr>
        <w:t>;</w:t>
      </w:r>
    </w:p>
    <w:p w:rsidR="00A66112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573FCF">
        <w:rPr>
          <w:iCs/>
          <w:color w:val="000000" w:themeColor="text1"/>
          <w:sz w:val="28"/>
          <w:szCs w:val="28"/>
        </w:rPr>
        <w:t>;</w:t>
      </w:r>
    </w:p>
    <w:p w:rsidR="00573FCF" w:rsidRPr="00BC1751" w:rsidRDefault="00BC1751" w:rsidP="00BC1751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BC1751">
        <w:rPr>
          <w:iCs/>
          <w:color w:val="000000" w:themeColor="text1"/>
          <w:sz w:val="28"/>
          <w:szCs w:val="28"/>
        </w:rPr>
        <w:t xml:space="preserve">№ 344н от 4 июня </w:t>
      </w:r>
      <w:r w:rsidR="00573FCF" w:rsidRPr="00BC1751">
        <w:rPr>
          <w:iCs/>
          <w:color w:val="000000" w:themeColor="text1"/>
          <w:sz w:val="28"/>
          <w:szCs w:val="28"/>
        </w:rPr>
        <w:t>2015</w:t>
      </w:r>
      <w:r w:rsidRPr="00BC1751">
        <w:rPr>
          <w:iCs/>
          <w:color w:val="000000" w:themeColor="text1"/>
          <w:sz w:val="28"/>
          <w:szCs w:val="28"/>
        </w:rPr>
        <w:t xml:space="preserve"> г. «</w:t>
      </w:r>
      <w:r w:rsidR="00573FCF" w:rsidRPr="00BC1751">
        <w:rPr>
          <w:iCs/>
          <w:color w:val="000000" w:themeColor="text1"/>
          <w:sz w:val="28"/>
          <w:szCs w:val="28"/>
        </w:rPr>
        <w:t>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</w:t>
      </w:r>
      <w:r w:rsidRPr="00BC1751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 Минтруда России № 344н).</w:t>
      </w:r>
    </w:p>
    <w:p w:rsidR="00573FCF" w:rsidRPr="00EF42DF" w:rsidRDefault="00573FCF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6201E6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419850" cy="5229225"/>
                <wp:effectExtent l="19050" t="27940" r="38100" b="482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30CA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В соответствии со статьей 13.3 Федерального закона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57B35">
                              <w:rPr>
                                <w:sz w:val="32"/>
                                <w:szCs w:val="32"/>
                              </w:rPr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5A30CA" w:rsidRPr="00557B35" w:rsidRDefault="005A30CA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  <w:p w:rsidR="005A30CA" w:rsidRDefault="005A3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05pt;margin-top:6.05pt;width:505.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" fillcolor="#d99594 [1941]" strokecolor="#f2f2f2 [3041]" strokeweight="3pt">
                <v:fill opacity="32896f"/>
                <v:shadow on="t" color="#622423 [1605]" opacity=".5" offset="1pt"/>
                <v:textbox>
                  <w:txbxContent>
                    <w:p w:rsidR="005A30CA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 xml:space="preserve">В соответствии со статьей 13.3 Федерального закона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57B35">
                        <w:rPr>
                          <w:sz w:val="32"/>
                          <w:szCs w:val="32"/>
                        </w:rPr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5A30CA" w:rsidRPr="00557B35" w:rsidRDefault="005A30CA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  <w:p w:rsidR="005A30CA" w:rsidRDefault="005A30CA"/>
                  </w:txbxContent>
                </v:textbox>
              </v:roundrect>
            </w:pict>
          </mc:Fallback>
        </mc:AlternateConten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ОПОРой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3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D9393D" w:rsidRDefault="00825010" w:rsidP="00D939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BC1751" w:rsidRPr="00BC1751" w:rsidRDefault="00825010" w:rsidP="00D939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</w:t>
      </w:r>
      <w:r w:rsidR="00D9393D" w:rsidRPr="00D9393D">
        <w:rPr>
          <w:bCs/>
          <w:sz w:val="28"/>
          <w:szCs w:val="27"/>
        </w:rPr>
        <w:lastRenderedPageBreak/>
        <w:t>принимать меры по предотвращению и урегулированию конфликта интересов</w:t>
      </w:r>
      <w:r w:rsidR="00BC1751"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4"/>
          <w:headerReference w:type="default" r:id="rId1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3B96">
        <w:rPr>
          <w:b/>
          <w:sz w:val="28"/>
          <w:szCs w:val="28"/>
        </w:rPr>
        <w:t>находящихся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 w:firstRow="1" w:lastRow="0" w:firstColumn="1" w:lastColumn="0" w:noHBand="0" w:noVBand="1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6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</w:t>
            </w:r>
            <w:r w:rsidR="00D9393D">
              <w:rPr>
                <w:color w:val="000000"/>
              </w:rPr>
              <w:t>91</w:t>
            </w:r>
            <w:r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lastRenderedPageBreak/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D9393D">
              <w:rPr>
                <w:color w:val="000000"/>
              </w:rPr>
              <w:t>приказом Минтруда России № 91</w:t>
            </w:r>
            <w:r w:rsidR="00E831B4" w:rsidRPr="00841691">
              <w:rPr>
                <w:color w:val="000000"/>
              </w:rPr>
              <w:t>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в Департамент </w:t>
            </w:r>
            <w:r w:rsidR="007813C0" w:rsidRPr="00841691">
              <w:rPr>
                <w:color w:val="000000"/>
              </w:rPr>
              <w:lastRenderedPageBreak/>
              <w:t>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 xml:space="preserve">приказ Минтруда России № </w:t>
            </w:r>
            <w:r w:rsidR="00D9393D">
              <w:rPr>
                <w:color w:val="000000"/>
              </w:rPr>
              <w:t>91</w:t>
            </w:r>
            <w:r w:rsidRPr="006D756F"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D9393D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91</w:t>
            </w:r>
            <w:r w:rsidR="0089620E" w:rsidRPr="006D756F"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D9393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873н;</w:t>
            </w:r>
          </w:p>
          <w:p w:rsidR="00D9393D" w:rsidRDefault="00D9393D" w:rsidP="00D9393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344н.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AB43E7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</w:t>
            </w:r>
            <w:r w:rsidR="0002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</w:t>
            </w:r>
            <w:r w:rsidR="0002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  <w:p w:rsidR="005A30CA" w:rsidRDefault="005A30CA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A30CA" w:rsidRDefault="005A30CA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A30CA" w:rsidRDefault="005A30CA" w:rsidP="005A30CA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CA4D27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CA4D27">
              <w:rPr>
                <w:b/>
                <w:bCs/>
                <w:i/>
              </w:rPr>
              <w:t>Справочно.</w:t>
            </w:r>
          </w:p>
          <w:p w:rsidR="005A30CA" w:rsidRPr="005A30CA" w:rsidRDefault="005A30CA" w:rsidP="005A30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Статьей 48 Гражданского кодекса Российской Федерации установлено,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Юридическое лицо должно быть зарегистрировано в едином государственном реестре юридических лиц в одной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организационно-правовых форм,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Гражданским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одексом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юридическим лицам, на имущество которых их учредители имеют вещные права, относятся государственные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муниципальные унитарные предприятия,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а также учреждения.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юридическим лицам,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которых их участники имеют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корпоративные права, относятся корпоративные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356060">
              <w:rPr>
                <w:b/>
                <w:i/>
                <w:iCs/>
              </w:rPr>
              <w:t xml:space="preserve">Справочно: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>представить в кадровую службу государственного органа документы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23041E">
              <w:rPr>
                <w:b/>
                <w:bCs/>
                <w:i/>
              </w:rPr>
              <w:t>Справочно.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7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</w:t>
            </w:r>
            <w:r w:rsidRPr="0023041E">
              <w:rPr>
                <w:bCs/>
                <w:i/>
              </w:rPr>
              <w:lastRenderedPageBreak/>
              <w:t xml:space="preserve">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>По аналогии с вышеизложенным.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8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4915">
              <w:rPr>
                <w:b/>
                <w:i/>
              </w:rPr>
              <w:t>Справочно.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пп.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9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BA69E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BA69E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деликтные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lastRenderedPageBreak/>
        <w:t xml:space="preserve">Зарегистрировано в Минюсте России 5 июня 2013 г. </w:t>
      </w:r>
      <w:r w:rsidR="00022B96">
        <w:t>№</w:t>
      </w:r>
      <w:r w:rsidRPr="002C0270">
        <w:t xml:space="preserve">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МИНИСТЕРСТВО ТРУДА И СОЦИАЛЬНОЙ ЗАЩИТЫ РОССИЙСКОЙ ФЕДЕРАЦИИ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ПРИКАЗ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от 27 мая 2013 г. N 223н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 ПЕРЕЧНЕ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ДОЛЖНОСТЕЙ, ЗАМЕЩАЕМЫХ НА ОСНОВАНИИ ТРУДОВОГО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ДОГОВОРА В ОРГАНИЗАЦИЯХ, СОЗДАННЫХ ДЛЯ ВЫПОЛНЕНИЯ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ЗАДАЧ, ПОСТАВЛЕННЫХ ПЕРЕД МИНИСТЕРСТВОМ ТРУДА И СОЦИАЛЬНОЙ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ЗАЩИТЫ РОССИЙСКОЙ ФЕДЕРАЦИИ, ПРИ НАЗНАЧЕНИИ НА КОТОРЫЕ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ПРИ ЗАМЕЩЕНИИ КОТОРЫХ ГРАЖДАНЕ ОБЯЗАНЫ ПРЕДСТАВЛЯТЬ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СВОИХ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ХАРАКТЕРА, А ТАКЖЕ СВЕДЕНИЯ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 ДОХОДАХ, РАСХОДАХ, ОБ ИМУЩЕСТВЕ И ОБЯЗАТЕЛЬСТВАХ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ИМУЩЕСТВЕННОГО ХАРАКТЕРА СВОИХ СУПРУГИ (СУПРУГА)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НЕСОВЕРШЕННОЛЕТНИХ ДЕТЕЙ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Список изменяющих документов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(в ред. Приказов Минтруда России от 18.02.2014</w:t>
      </w:r>
      <w:r>
        <w:rPr>
          <w:bCs/>
        </w:rPr>
        <w:t xml:space="preserve"> № 100н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от 27.08.2015</w:t>
      </w:r>
      <w:r>
        <w:rPr>
          <w:bCs/>
        </w:rPr>
        <w:t xml:space="preserve"> № 563н)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В соответствии с </w:t>
      </w:r>
      <w:hyperlink r:id="rId54" w:history="1">
        <w:r w:rsidRPr="00022B96">
          <w:rPr>
            <w:rStyle w:val="af1"/>
            <w:bCs/>
            <w:color w:val="auto"/>
            <w:u w:val="none"/>
          </w:rPr>
          <w:t>Указом</w:t>
        </w:r>
      </w:hyperlink>
      <w:r w:rsidRPr="00022B96">
        <w:rPr>
          <w:bCs/>
        </w:rPr>
        <w:t xml:space="preserve"> Президента Российской Федерации от 2 апреля 2013 г. N 309 </w:t>
      </w:r>
      <w:r w:rsidRPr="00022B96">
        <w:rPr>
          <w:bCs/>
        </w:rPr>
        <w:br/>
        <w:t xml:space="preserve">"О мерах по реализации отдельных положений Федерального </w:t>
      </w:r>
      <w:hyperlink r:id="rId55" w:history="1">
        <w:r w:rsidRPr="00022B96">
          <w:rPr>
            <w:rStyle w:val="af1"/>
            <w:bCs/>
            <w:color w:val="auto"/>
            <w:u w:val="none"/>
          </w:rPr>
          <w:t>закона</w:t>
        </w:r>
      </w:hyperlink>
      <w:r w:rsidRPr="00022B96">
        <w:rPr>
          <w:bCs/>
        </w:rPr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1. Утвердить прилагаемый </w:t>
      </w:r>
      <w:hyperlink w:anchor="P42" w:history="1">
        <w:r w:rsidRPr="00022B96">
          <w:rPr>
            <w:rStyle w:val="af1"/>
            <w:bCs/>
            <w:color w:val="auto"/>
            <w:u w:val="none"/>
          </w:rPr>
          <w:t>перечень</w:t>
        </w:r>
      </w:hyperlink>
      <w:r w:rsidRPr="00022B96">
        <w:rPr>
          <w:bCs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2. Департаменту управления делами (Китин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2" w:history="1">
        <w:r w:rsidRPr="00022B96">
          <w:rPr>
            <w:rStyle w:val="af1"/>
            <w:bCs/>
            <w:color w:val="auto"/>
            <w:u w:val="none"/>
          </w:rPr>
          <w:t>Перечне</w:t>
        </w:r>
      </w:hyperlink>
      <w:r w:rsidRPr="00022B96">
        <w:rPr>
          <w:bCs/>
        </w:rP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3. Контроль за исполнением настоящего приказа оставляю за собой.</w:t>
      </w: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Министр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М.А.ТОПИЛИН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lastRenderedPageBreak/>
        <w:t>Утвержден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приказом Министерства труда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и социальной защиты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Российской Федерации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 xml:space="preserve">от 27 мая 2013 г. </w:t>
      </w:r>
      <w:r>
        <w:rPr>
          <w:bCs/>
        </w:rPr>
        <w:t>№</w:t>
      </w:r>
      <w:r w:rsidRPr="00022B96">
        <w:rPr>
          <w:bCs/>
        </w:rPr>
        <w:t xml:space="preserve"> 223н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bookmarkStart w:id="2" w:name="P42"/>
      <w:bookmarkEnd w:id="2"/>
      <w:r w:rsidRPr="00022B96">
        <w:rPr>
          <w:b/>
          <w:bCs/>
        </w:rPr>
        <w:t>ПЕРЕЧЕНЬ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ДОЛЖНОСТЕЙ, ЗАМЕЩАЕМЫХ НА ОСНОВАНИИ ТРУДОВОГО ДОГОВОРА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В ОРГАНИЗАЦИЯХ, СОЗДАННЫХ ДЛЯ ВЫПОЛНЕНИЯ ЗАДАЧ,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ПОСТАВЛЕННЫХ ПЕРЕД МИНИСТЕРСТВОМ ТРУДА И СОЦИАЛЬНОЙ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ЗАЩИТЫ РОССИЙСКОЙ ФЕДЕРАЦИИ, ПРИ НАЗНАЧЕНИИ НА КОТОРЫЕ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ПРИ ЗАМЕЩЕНИИ КОТОРЫХ ГРАЖДАНЕ ОБЯЗАНЫ ПРЕДСТАВЛЯТЬ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СВОИХ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ХАРАКТЕРА, А ТАКЖЕ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 СВОИХ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СУПРУГИ (СУПРУГА) И НЕСОВЕРШЕННОЛЕТНИХ ДЕТЕЙ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Список изменяющих документов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(в ред. Приказов Минтруда России от 18.02.2014</w:t>
      </w:r>
      <w:r>
        <w:rPr>
          <w:bCs/>
        </w:rPr>
        <w:t xml:space="preserve"> № 100н</w:t>
      </w:r>
      <w:r w:rsidRPr="00022B96">
        <w:rPr>
          <w:bCs/>
        </w:rPr>
        <w:t>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от 27.08.2015</w:t>
      </w:r>
      <w:r>
        <w:rPr>
          <w:bCs/>
        </w:rPr>
        <w:t xml:space="preserve"> № 563н</w:t>
      </w:r>
      <w:r w:rsidRPr="00022B96">
        <w:rPr>
          <w:bCs/>
        </w:rPr>
        <w:t>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филиала.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Первый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филиала.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3. Федеральное государственное бюджетное учреждение "Федеральное бюро медико-социальной экспертизы":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руководителя,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 института,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врач Клиники Центра,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(п. 4 в ред. </w:t>
      </w:r>
      <w:hyperlink r:id="rId56" w:history="1">
        <w:r w:rsidRPr="00022B96">
          <w:rPr>
            <w:rStyle w:val="af1"/>
            <w:bCs/>
            <w:color w:val="auto"/>
            <w:u w:val="none"/>
          </w:rPr>
          <w:t>Приказа</w:t>
        </w:r>
      </w:hyperlink>
      <w:r w:rsidRPr="00022B96">
        <w:rPr>
          <w:bCs/>
        </w:rPr>
        <w:t xml:space="preserve"> Минтруда России от 27.08.2015 N 563н)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Проректор,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7. Федеральное государственное бюджетное учреждение "Сергиево-Посадский детский дом слепоглухих":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8. Федеральное государственное бюджетное учреждение "Всероссийский научно-методический геронтологический центр":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9. Федеральные казенные учреждения "Главное бюро медико-социальной экспертизы":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руководителя,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экспертного состава,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бюро.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(п. 9 в ред. </w:t>
      </w:r>
      <w:hyperlink r:id="rId57" w:history="1">
        <w:r w:rsidRPr="00022B96">
          <w:rPr>
            <w:rStyle w:val="af1"/>
            <w:bCs/>
            <w:color w:val="auto"/>
            <w:u w:val="none"/>
          </w:rPr>
          <w:t>Приказа</w:t>
        </w:r>
      </w:hyperlink>
      <w:r w:rsidRPr="00022B96">
        <w:rPr>
          <w:bCs/>
        </w:rPr>
        <w:t xml:space="preserve"> Минтруда России от 18.02.2014 N 100н)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10. Федеральные казенные образовательные учреждения среднего профессионального образования: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11. Федеральные государственные унитарные протезно-ортопедические и специализированные предприятия: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3" w:name="Par0"/>
      <w:bookmarkEnd w:id="3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ED" w:rsidRDefault="00BA69ED">
      <w:r>
        <w:separator/>
      </w:r>
    </w:p>
  </w:endnote>
  <w:endnote w:type="continuationSeparator" w:id="0">
    <w:p w:rsidR="00BA69ED" w:rsidRDefault="00BA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ED" w:rsidRDefault="00BA69ED">
      <w:r>
        <w:separator/>
      </w:r>
    </w:p>
  </w:footnote>
  <w:footnote w:type="continuationSeparator" w:id="0">
    <w:p w:rsidR="00BA69ED" w:rsidRDefault="00BA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CA" w:rsidRDefault="00075F4A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3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0CA" w:rsidRDefault="005A30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09"/>
      <w:docPartObj>
        <w:docPartGallery w:val="Page Numbers (Top of Page)"/>
        <w:docPartUnique/>
      </w:docPartObj>
    </w:sdtPr>
    <w:sdtEndPr/>
    <w:sdtContent>
      <w:p w:rsidR="005A30CA" w:rsidRDefault="008C6C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0CA" w:rsidRDefault="005A30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01E6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C6C58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A69ED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8B75032-F220-4AED-A53A-726ED90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employment/26" TargetMode="External"/><Relationship Id="rId18" Type="http://schemas.openxmlformats.org/officeDocument/2006/relationships/hyperlink" Target="consultantplus://offline/ref=11D6125CC04B93A9673E2FB6A4A9364D7D34A173F8BBF74BE8E57701309E78085CE395F9CFE009A753f5L" TargetMode="External"/><Relationship Id="rId26" Type="http://schemas.openxmlformats.org/officeDocument/2006/relationships/hyperlink" Target="consultantplus://offline/ref=CA4B67EAC8078578775836969E988B52246F6C01F52E27FEEAE5A55C1C321C12260AB32Bk4U7M" TargetMode="External"/><Relationship Id="rId39" Type="http://schemas.openxmlformats.org/officeDocument/2006/relationships/hyperlink" Target="consultantplus://offline/ref=CA4B67EAC8078578775836969E988B52246F6C01F52E27FEEAE5A55C1C321C12260AB32C46BD6F4Dk2U6M" TargetMode="External"/><Relationship Id="rId21" Type="http://schemas.openxmlformats.org/officeDocument/2006/relationships/hyperlink" Target="consultantplus://offline/ref=CA4B67EAC8078578775836969E988B52246F6C01F52E27FEEAE5A55C1C321C12260AB32C46BD664Dk2UBM" TargetMode="External"/><Relationship Id="rId34" Type="http://schemas.openxmlformats.org/officeDocument/2006/relationships/hyperlink" Target="consultantplus://offline/ref=CA4B67EAC8078578775836969E988B52246F6C01F52E27FEEAE5A55C1C321C12260AB32C46BD6E46k2U8M" TargetMode="External"/><Relationship Id="rId42" Type="http://schemas.openxmlformats.org/officeDocument/2006/relationships/hyperlink" Target="consultantplus://offline/ref=CA4B67EAC8078578775836969E988B52246F6C01F52E27FEEAE5A55C1C321C12260AB32C46BD6F48k2UAM" TargetMode="External"/><Relationship Id="rId47" Type="http://schemas.openxmlformats.org/officeDocument/2006/relationships/hyperlink" Target="consultantplus://offline/ref=071F333954BBEA05B446436B5F0B92AB3330ED1FD2DCD16EEA5FB05FE023587FA20BE975AB44vCG" TargetMode="External"/><Relationship Id="rId50" Type="http://schemas.openxmlformats.org/officeDocument/2006/relationships/hyperlink" Target="consultantplus://offline/ref=071F333954BBEA05B446436B5F0B92AB3330ED1FD2DCD16EEA5FB05FE023587FA20BE975AA4BE11248vCG" TargetMode="External"/><Relationship Id="rId55" Type="http://schemas.openxmlformats.org/officeDocument/2006/relationships/hyperlink" Target="consultantplus://offline/ref=48B925AE24A8C2C276FB82D2ED6E2859EEEFF8752FFEF80EE24CD5DCE1E2E90B4965D0E01ARC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F7AAE29AE5397864BCF082DAB03E6DFB8803AB2FB5070989BDC406FF85B6AFF872627784B4BDD12tFF" TargetMode="External"/><Relationship Id="rId29" Type="http://schemas.openxmlformats.org/officeDocument/2006/relationships/hyperlink" Target="consultantplus://offline/ref=CA4B67EAC8078578775836969E988B52246F6C01F52E27FEEAE5A55C1C321C12260AB32C46BD6448k2UFM" TargetMode="External"/><Relationship Id="rId11" Type="http://schemas.openxmlformats.org/officeDocument/2006/relationships/hyperlink" Target="http://www.rosmintrud.ru/docs/mintrud/orders/94/" TargetMode="External"/><Relationship Id="rId24" Type="http://schemas.openxmlformats.org/officeDocument/2006/relationships/hyperlink" Target="consultantplus://offline/ref=CA4B67EAC8078578775836969E988B52246F6C01F52E27FEEAE5A55C1C321C12260AB32C44B5k6U0M" TargetMode="External"/><Relationship Id="rId32" Type="http://schemas.openxmlformats.org/officeDocument/2006/relationships/hyperlink" Target="consultantplus://offline/ref=CA4B67EAC8078578775836969E988B52246F6C01F52E27FEEAE5A55C1C321C12260AB32C46BD6E49k2UCM" TargetMode="External"/><Relationship Id="rId37" Type="http://schemas.openxmlformats.org/officeDocument/2006/relationships/hyperlink" Target="consultantplus://offline/ref=CA4B67EAC8078578775836969E988B52246F6C01F52E27FEEAE5A55C1C321C12260AB3294FkBU4M" TargetMode="External"/><Relationship Id="rId40" Type="http://schemas.openxmlformats.org/officeDocument/2006/relationships/hyperlink" Target="consultantplus://offline/ref=CA4B67EAC8078578775836969E988B52246F6C01F52E27FEEAE5A55C1C321C12260AB32C46BD6F4Ck2U9M" TargetMode="External"/><Relationship Id="rId45" Type="http://schemas.openxmlformats.org/officeDocument/2006/relationships/hyperlink" Target="consultantplus://offline/ref=071F333954BBEA05B446436B5F0B92AB3330ED1FD2DCD16EEA5FB05FE023587FA20BE97D4AvAG" TargetMode="External"/><Relationship Id="rId53" Type="http://schemas.openxmlformats.org/officeDocument/2006/relationships/hyperlink" Target="consultantplus://offline/ref=071F333954BBEA05B446436B5F0B92AB3330ED1FD2DCD16EEA5FB05FE023587FA20BE977AA434Ev5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CA4B67EAC8078578775836969E988B52246F6701F02C27FEEAE5A55C1Ck3U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A4B67EAC8078578775836969E988B52246F6C01F52E27FEEAE5A55C1C321C12260AB32C46BD664Dk2U6M" TargetMode="External"/><Relationship Id="rId27" Type="http://schemas.openxmlformats.org/officeDocument/2006/relationships/hyperlink" Target="consultantplus://offline/ref=CA4B67EAC8078578775836969E988B52246F6C01F52E27FEEAE5A55C1C321C12260AB32C46BD674Ek2UDM" TargetMode="External"/><Relationship Id="rId30" Type="http://schemas.openxmlformats.org/officeDocument/2006/relationships/hyperlink" Target="consultantplus://offline/ref=CA4B67EAC8078578775836969E988B52246F6C01F52E27FEEAE5A55C1C321C12260AB32943kBUCM" TargetMode="External"/><Relationship Id="rId35" Type="http://schemas.openxmlformats.org/officeDocument/2006/relationships/hyperlink" Target="consultantplus://offline/ref=CA4B67EAC8078578775836969E988B52246F6C01F52E27FEEAE5A55C1C321C12260AB32940kBUAM" TargetMode="External"/><Relationship Id="rId43" Type="http://schemas.openxmlformats.org/officeDocument/2006/relationships/hyperlink" Target="consultantplus://offline/ref=CA4B67EAC8078578775836969E988B52246F6C01F52E27FEEAE5A55C1C321C12260AB32C46BF674Fk2UCM" TargetMode="External"/><Relationship Id="rId48" Type="http://schemas.openxmlformats.org/officeDocument/2006/relationships/hyperlink" Target="consultantplus://offline/ref=071F333954BBEA05B446436B5F0B92AB3330ED1FD2DCD16EEA5FB05FE023587FA20BE975A844vEG" TargetMode="External"/><Relationship Id="rId56" Type="http://schemas.openxmlformats.org/officeDocument/2006/relationships/hyperlink" Target="consultantplus://offline/ref=48B925AE24A8C2C276FB82D2ED6E2859EEEFF7702DF8F80EE24CD5DCE1E2E90B4965D0E0A91A399E1DRDF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071F333954BBEA05B446436B5F0B92AB3330ED1FD2DCD16EEA5FB05FE023587FA20BE976A8434Ev1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intrud.ru/docs/mintrud/orders/100" TargetMode="External"/><Relationship Id="rId17" Type="http://schemas.openxmlformats.org/officeDocument/2006/relationships/hyperlink" Target="consultantplus://offline/ref=DB0F69B49ED078F05B466DC48045F005D66113A83441F93D2BDB8F7AFD2EA68E7994F14E7F4AC228g33BG" TargetMode="External"/><Relationship Id="rId25" Type="http://schemas.openxmlformats.org/officeDocument/2006/relationships/hyperlink" Target="consultantplus://offline/ref=CA4B67EAC8078578775836969E988B52246F6C01F52E27FEEAE5A55C1C321C12260AB32C46BD6647k2U9M" TargetMode="External"/><Relationship Id="rId33" Type="http://schemas.openxmlformats.org/officeDocument/2006/relationships/hyperlink" Target="consultantplus://offline/ref=CA4B67EAC8078578775836969E988B52246F6C01F52E27FEEAE5A55C1C321C12260AB32C46BD6E48k2UBM" TargetMode="External"/><Relationship Id="rId38" Type="http://schemas.openxmlformats.org/officeDocument/2006/relationships/hyperlink" Target="consultantplus://offline/ref=CA4B67EAC8078578775836969E988B52246F6C01F52E27FEEAE5A55C1C321C12260AB32C46BD6F4Dk2UFM" TargetMode="External"/><Relationship Id="rId46" Type="http://schemas.openxmlformats.org/officeDocument/2006/relationships/hyperlink" Target="consultantplus://offline/ref=071F333954BBEA05B446436B5F0B92AB3330ED1FD2DCD16EEA5FB05FE023587FA20BE972AC44vFG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CA4B67EAC8078578775836969E988B52246F6C01F52E27FEEAE5A55C1C321C12260AB32C46BE604Ek2UEM" TargetMode="External"/><Relationship Id="rId41" Type="http://schemas.openxmlformats.org/officeDocument/2006/relationships/hyperlink" Target="consultantplus://offline/ref=CA4B67EAC8078578775836969E988B52246F6C01F52E27FEEAE5A55C1C321C12260AB32C46BD6F4Ck2U6M" TargetMode="External"/><Relationship Id="rId54" Type="http://schemas.openxmlformats.org/officeDocument/2006/relationships/hyperlink" Target="consultantplus://offline/ref=48B925AE24A8C2C276FB82D2ED6E2859EEE0F77724F1F80EE24CD5DCE1E2E90B4965D0E0A91A39981DR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A4B67EAC8078578775836969E988B52246F6C01F52E27FEEAE5A55C1C321C12260AB32C44B4k6U4M" TargetMode="External"/><Relationship Id="rId28" Type="http://schemas.openxmlformats.org/officeDocument/2006/relationships/hyperlink" Target="consultantplus://offline/ref=CA4B67EAC8078578775836969E988B52246F6C01F52E27FEEAE5A55C1C321C12260AB32C46BD674Ck2UAM" TargetMode="External"/><Relationship Id="rId36" Type="http://schemas.openxmlformats.org/officeDocument/2006/relationships/hyperlink" Target="consultantplus://offline/ref=CA4B67EAC8078578775836969E988B52246F6C01F52E27FEEAE5A55C1C321C12260AB3294EkBU8M" TargetMode="External"/><Relationship Id="rId49" Type="http://schemas.openxmlformats.org/officeDocument/2006/relationships/hyperlink" Target="consultantplus://offline/ref=071F333954BBEA05B446436B5F0B92AB3330ED1FD2DCD16EEA5FB05FE023587FA20BE975AD44vFG" TargetMode="External"/><Relationship Id="rId57" Type="http://schemas.openxmlformats.org/officeDocument/2006/relationships/hyperlink" Target="consultantplus://offline/ref=48B925AE24A8C2C276FB82D2ED6E2859EEE1F0742CF9F80EE24CD5DCE1E2E90B4965D0E0A91A399E1DRDF" TargetMode="External"/><Relationship Id="rId10" Type="http://schemas.openxmlformats.org/officeDocument/2006/relationships/hyperlink" Target="http://www.rosmintrud.ru/docs/mintrud/orders/72/" TargetMode="External"/><Relationship Id="rId31" Type="http://schemas.openxmlformats.org/officeDocument/2006/relationships/hyperlink" Target="consultantplus://offline/ref=CA4B67EAC8078578775836969E988B52246F6C01F52E27FEEAE5A55C1C321C12260AB32C46kBU5M" TargetMode="External"/><Relationship Id="rId44" Type="http://schemas.openxmlformats.org/officeDocument/2006/relationships/hyperlink" Target="consultantplus://offline/ref=CA4B67EAC8078578775836969E988B52246F6C01F52E27FEEAE5A55C1C321C12260AB32C46BE664Ek2UFM" TargetMode="External"/><Relationship Id="rId52" Type="http://schemas.openxmlformats.org/officeDocument/2006/relationships/hyperlink" Target="consultantplus://offline/ref=071F333954BBEA05B446436B5F0B92AB3330ED1FD2DCD16EEA5FB05FE023587FA20BE976AC494E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D692-0169-4AAC-952D-B8D0961B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6964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46567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Пляц Павел Анатольевич</cp:lastModifiedBy>
  <cp:revision>3</cp:revision>
  <cp:lastPrinted>2016-02-08T06:47:00Z</cp:lastPrinted>
  <dcterms:created xsi:type="dcterms:W3CDTF">2016-06-28T09:07:00Z</dcterms:created>
  <dcterms:modified xsi:type="dcterms:W3CDTF">2016-06-28T09:07:00Z</dcterms:modified>
</cp:coreProperties>
</file>