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C757E" w:rsidRDefault="00DF2E01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ФЕДЕРАЛЬНОЕ ГОСУДАРСТВЕННОЕ БЮДЖЕТНОЕ УЧРЕЖДЕНИЕ</w:t>
      </w:r>
    </w:p>
    <w:p w14:paraId="00000002" w14:textId="77777777" w:rsidR="001C757E" w:rsidRDefault="00DF2E01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«НАЦИОНАЛЬНЫЙ МЕДИЦИНСКИЙ ИССЛЕДОВАТЕЛЬСКИЙ ЦЕНТР ЭНДОКРИНОЛОГИИ» МИНИСТЕРСТВА ЗДРАВООХРАНЕНИЯ РОССИЙСКОЙ ФЕДЕРАЦИИ</w:t>
      </w:r>
    </w:p>
    <w:p w14:paraId="00000003" w14:textId="77777777" w:rsidR="001C757E" w:rsidRDefault="001C75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4" w14:textId="77777777" w:rsidR="001C757E" w:rsidRDefault="00DF2E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80.</w:t>
      </w:r>
    </w:p>
    <w:p w14:paraId="00000005" w14:textId="77777777" w:rsidR="001C757E" w:rsidRDefault="001C75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683CCBE5" w:rsidR="001C757E" w:rsidRDefault="00DF2E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Научный сотрудник в лабораторию клеточных технологий НЦМУ «Национальный центр персонализированной медицины эндокринных заболеваний» </w:t>
      </w:r>
      <w:r>
        <w:rPr>
          <w:rFonts w:ascii="Times New Roman" w:eastAsia="Times New Roman" w:hAnsi="Times New Roman" w:cs="Times New Roman"/>
          <w:sz w:val="24"/>
          <w:szCs w:val="24"/>
        </w:rPr>
        <w:t>на 1</w:t>
      </w:r>
      <w:r w:rsidR="003E580A">
        <w:rPr>
          <w:rFonts w:ascii="Times New Roman" w:eastAsia="Times New Roman" w:hAnsi="Times New Roman" w:cs="Times New Roman"/>
          <w:sz w:val="24"/>
          <w:szCs w:val="24"/>
        </w:rPr>
        <w:t>,</w:t>
      </w:r>
      <w:r w:rsidR="003E580A" w:rsidRPr="003E580A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ставки </w:t>
      </w:r>
    </w:p>
    <w:p w14:paraId="00000007" w14:textId="77777777" w:rsidR="001C757E" w:rsidRDefault="001C75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44DF077" w14:textId="6947D9E1" w:rsidR="003E580A" w:rsidRDefault="003E580A" w:rsidP="003E58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начала приема заявок: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45A0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>.02.2021 г.</w:t>
      </w:r>
    </w:p>
    <w:p w14:paraId="6D0F0DAC" w14:textId="0209783B" w:rsidR="003E580A" w:rsidRDefault="003E580A" w:rsidP="003E58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окончания приема заявок: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BA45A0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.03.2021 г</w:t>
      </w:r>
    </w:p>
    <w:p w14:paraId="758C76D8" w14:textId="45A83DBF" w:rsidR="003E580A" w:rsidRDefault="003E580A" w:rsidP="003E58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и место проведения конкурса: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BA45A0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.03.2021 г. ФГБУ «НМИЦ эндокринологии» Минздрава России,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Ульянова, д. 11. </w:t>
      </w:r>
    </w:p>
    <w:p w14:paraId="0000000B" w14:textId="77777777" w:rsidR="001C757E" w:rsidRDefault="001C75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1C757E" w:rsidRDefault="00DF2E0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кандидату:</w:t>
      </w:r>
    </w:p>
    <w:p w14:paraId="0000000D" w14:textId="77777777" w:rsidR="001C757E" w:rsidRDefault="00DF2E0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образование: высшее (очное);</w:t>
      </w:r>
    </w:p>
    <w:p w14:paraId="0000000E" w14:textId="77777777" w:rsidR="001C757E" w:rsidRDefault="00DF2E0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специальность: «молекулярная и клеточная биотехнология», квалификация «магистр»;</w:t>
      </w:r>
    </w:p>
    <w:p w14:paraId="0000000F" w14:textId="77777777" w:rsidR="001C757E" w:rsidRDefault="00DF2E0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опыт работы по специальности: не менее 5 лет;</w:t>
      </w:r>
    </w:p>
    <w:p w14:paraId="00000010" w14:textId="77777777" w:rsidR="001C757E" w:rsidRDefault="00DF2E0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практический опыт работы с клеточными культурами млекопитающих и человека: ведение/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трансфекция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получение первичных культур клеток,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нокаутных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трансгенных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клеточных линий;</w:t>
      </w:r>
    </w:p>
    <w:p w14:paraId="00000011" w14:textId="77777777" w:rsidR="001C757E" w:rsidRDefault="00DF2E0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наличие опыта работы с плюрипотентными стволовыми клетками человека приветствуется;</w:t>
      </w:r>
    </w:p>
    <w:p w14:paraId="00000012" w14:textId="77777777" w:rsidR="001C757E" w:rsidRDefault="00DF2E0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владение основными методами молекулярной биологии (выделение ДНК/РНК,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спектрофотометрия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ПЦР/ПЦР-РВ, электрофорез белков и нуклеиновых кислот, вестерн-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блоттинг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цитофлуориметрический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анализ,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сортинг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микроскопия, люминесцентный анализ, ИФА, ELISPOT);</w:t>
      </w:r>
    </w:p>
    <w:p w14:paraId="00000013" w14:textId="77777777" w:rsidR="001C757E" w:rsidRDefault="00DF2E0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и реализовывать научные эксперименты;</w:t>
      </w:r>
    </w:p>
    <w:p w14:paraId="00000014" w14:textId="77777777" w:rsidR="001C757E" w:rsidRDefault="00DF2E0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владение английским языком не ниже уровня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Intermediate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15" w14:textId="77777777" w:rsidR="001C757E" w:rsidRDefault="00DF2E0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уверенное владение международными научными базами данных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PubMed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GeneCards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Scholar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BLAST и др.);</w:t>
      </w:r>
    </w:p>
    <w:p w14:paraId="00000016" w14:textId="77777777" w:rsidR="001C757E" w:rsidRDefault="00DF2E0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опыт руководства курсовыми и выпускными квалификационными работами.</w:t>
      </w:r>
    </w:p>
    <w:p w14:paraId="00000017" w14:textId="77777777" w:rsidR="001C757E" w:rsidRDefault="001C75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29F9D9" w14:textId="77777777" w:rsidR="003E580A" w:rsidRDefault="003E580A" w:rsidP="003E580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Условия работы:</w:t>
      </w:r>
    </w:p>
    <w:p w14:paraId="2F62DDB6" w14:textId="77777777" w:rsidR="003E580A" w:rsidRDefault="003E580A" w:rsidP="003E58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трудовой договор – срочный трудовой договор, на время выполнения работ по гранту;</w:t>
      </w:r>
    </w:p>
    <w:p w14:paraId="7EE06DD3" w14:textId="6255A90B" w:rsidR="003E580A" w:rsidRDefault="003E580A" w:rsidP="003E58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размер заработной платы от 60 000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р. в месяц </w:t>
      </w:r>
    </w:p>
    <w:p w14:paraId="0000001B" w14:textId="77777777" w:rsidR="001C757E" w:rsidRDefault="00DF2E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C" w14:textId="77777777" w:rsidR="001C757E" w:rsidRDefault="00DF2E0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Трудовые функции:</w:t>
      </w:r>
    </w:p>
    <w:p w14:paraId="0000001D" w14:textId="77777777" w:rsidR="001C757E" w:rsidRDefault="00DF2E0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Организация и проведение научных исследований и разработок в области клеточных технологий по тематике проектов подразделения и лаборатории, в частности:</w:t>
      </w:r>
    </w:p>
    <w:p w14:paraId="0000001E" w14:textId="77777777" w:rsidR="001C757E" w:rsidRDefault="00DF2E01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получение, ведение,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криоконсервация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размораживание и учет клеточных культур;</w:t>
      </w:r>
    </w:p>
    <w:p w14:paraId="0000001F" w14:textId="77777777" w:rsidR="001C757E" w:rsidRDefault="00DF2E01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генетическое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репрограммирование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первичных клеточных культур пациентов;</w:t>
      </w:r>
    </w:p>
    <w:p w14:paraId="00000020" w14:textId="77777777" w:rsidR="001C757E" w:rsidRDefault="00DF2E01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геномное редактирование клеток человека;</w:t>
      </w:r>
    </w:p>
    <w:p w14:paraId="00000021" w14:textId="77777777" w:rsidR="001C757E" w:rsidRDefault="00DF2E01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дифференцировка клеток человека в различных направлениях;</w:t>
      </w:r>
    </w:p>
    <w:p w14:paraId="00000022" w14:textId="77777777" w:rsidR="001C757E" w:rsidRDefault="00DF2E01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проведение молекулярно-генетического анализа клеточных линий методами PCR, RT-PCR,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qPCR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иммуноцитохимического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окрашивания, проточной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цитофлуориметрии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сортинга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др.;</w:t>
      </w:r>
    </w:p>
    <w:p w14:paraId="00000023" w14:textId="77777777" w:rsidR="001C757E" w:rsidRDefault="00DF2E01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ведение внутренней лабораторной документации;</w:t>
      </w:r>
    </w:p>
    <w:p w14:paraId="00000024" w14:textId="77777777" w:rsidR="001C757E" w:rsidRDefault="00DF2E01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- учет расходных материалов и реактивов, инициация необходимых закупок.</w:t>
      </w:r>
    </w:p>
    <w:p w14:paraId="00000025" w14:textId="77777777" w:rsidR="001C757E" w:rsidRDefault="00DF2E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Поиск и изучение научной литературы, в том числе зарубежной.</w:t>
      </w:r>
    </w:p>
    <w:p w14:paraId="00000026" w14:textId="77777777" w:rsidR="001C757E" w:rsidRDefault="00DF2E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Анализ и теоретическое обоснование полученных данных.</w:t>
      </w:r>
    </w:p>
    <w:p w14:paraId="00000027" w14:textId="77777777" w:rsidR="001C757E" w:rsidRDefault="00DF2E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Составление отчетов по результатам исследований.</w:t>
      </w:r>
    </w:p>
    <w:p w14:paraId="00000028" w14:textId="77777777" w:rsidR="001C757E" w:rsidRDefault="00DF2E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Составление планов и методических программ исследований, практических рекомендаций по использованию их результатов.</w:t>
      </w:r>
    </w:p>
    <w:p w14:paraId="00000029" w14:textId="77777777" w:rsidR="001C757E" w:rsidRDefault="00DF2E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Подготовка научных публикаций и тезисов по результатам исследований.</w:t>
      </w:r>
    </w:p>
    <w:p w14:paraId="0000002A" w14:textId="77777777" w:rsidR="001C757E" w:rsidRDefault="00DF2E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Участие в научных конференциях и школах, представление полученных результатов.</w:t>
      </w:r>
    </w:p>
    <w:p w14:paraId="0000002B" w14:textId="77777777" w:rsidR="001C757E" w:rsidRDefault="00DF2E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Подготовка заявок на конкурсы научных проектов.</w:t>
      </w:r>
    </w:p>
    <w:p w14:paraId="0000002C" w14:textId="77777777" w:rsidR="001C757E" w:rsidRDefault="00DF2E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Передача опыта научной деятельности, содействие в обучении новых сотрудников и воспроизводстве научных кадров. </w:t>
      </w:r>
    </w:p>
    <w:p w14:paraId="0000002D" w14:textId="77777777" w:rsidR="001C757E" w:rsidRDefault="001C75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68ED08" w14:textId="77777777" w:rsidR="005744EF" w:rsidRDefault="005744EF" w:rsidP="00574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5A3FF8" w14:textId="77777777" w:rsidR="005744EF" w:rsidRDefault="005744EF" w:rsidP="00574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 конкурсной комиссии, д.м.н.: Никонова Татьяна Васильевна, адрес электронной почты: 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kalibabina.alena@endocrincentr.ru</w:t>
        </w:r>
      </w:hyperlink>
    </w:p>
    <w:p w14:paraId="00000030" w14:textId="77777777" w:rsidR="001C757E" w:rsidRDefault="001C757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1" w14:textId="77777777" w:rsidR="001C757E" w:rsidRDefault="00DF2E0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 опубликованы на официальном сайте ФГБУ «НМИЦ эндокринологии» Минздрава России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www.endocrincentr.ru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в разделе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«Конкурс на замещение должностей научных работников».</w:t>
      </w:r>
    </w:p>
    <w:p w14:paraId="00000032" w14:textId="77777777" w:rsidR="001C757E" w:rsidRDefault="001C757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3" w14:textId="77777777" w:rsidR="001C757E" w:rsidRDefault="001C757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4" w14:textId="77777777" w:rsidR="001C757E" w:rsidRDefault="001C757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5" w14:textId="77777777" w:rsidR="001C757E" w:rsidRDefault="001C757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6" w14:textId="77777777" w:rsidR="001C757E" w:rsidRDefault="001C75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77777777" w:rsidR="001C757E" w:rsidRDefault="001C75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8" w14:textId="77777777" w:rsidR="001C757E" w:rsidRDefault="001C75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C757E">
      <w:pgSz w:w="11906" w:h="16838"/>
      <w:pgMar w:top="709" w:right="850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F0ACD"/>
    <w:multiLevelType w:val="multilevel"/>
    <w:tmpl w:val="1506D2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7E"/>
    <w:rsid w:val="001C757E"/>
    <w:rsid w:val="003E580A"/>
    <w:rsid w:val="005744EF"/>
    <w:rsid w:val="00BA45A0"/>
    <w:rsid w:val="00D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823F2"/>
  <w15:docId w15:val="{F2D42FE8-95FF-41AC-BEAB-9A603F33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5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066DD1"/>
    <w:rPr>
      <w:color w:val="0563C1" w:themeColor="hyperlink"/>
      <w:u w:val="single"/>
    </w:rPr>
  </w:style>
  <w:style w:type="paragraph" w:customStyle="1" w:styleId="ConsPlusNormal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styleId="a5">
    <w:name w:val="Normal (Web)"/>
    <w:basedOn w:val="a"/>
    <w:uiPriority w:val="99"/>
    <w:unhideWhenUsed/>
    <w:rsid w:val="0028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6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7B12"/>
    <w:rPr>
      <w:rFonts w:ascii="Segoe UI" w:hAnsi="Segoe UI" w:cs="Segoe UI"/>
      <w:sz w:val="18"/>
      <w:szCs w:val="18"/>
    </w:rPr>
  </w:style>
  <w:style w:type="character" w:customStyle="1" w:styleId="a8">
    <w:name w:val="Основной текст_"/>
    <w:basedOn w:val="a0"/>
    <w:link w:val="30"/>
    <w:rsid w:val="00AF2C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3"/>
    <w:basedOn w:val="a"/>
    <w:link w:val="a8"/>
    <w:rsid w:val="00AF2CE2"/>
    <w:pPr>
      <w:widowControl w:val="0"/>
      <w:shd w:val="clear" w:color="auto" w:fill="FFFFFF"/>
      <w:spacing w:after="60" w:line="278" w:lineRule="exact"/>
      <w:ind w:hanging="1060"/>
      <w:jc w:val="both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A63924"/>
    <w:pPr>
      <w:ind w:left="720"/>
      <w:contextualSpacing/>
    </w:pPr>
  </w:style>
  <w:style w:type="paragraph" w:styleId="aa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ndocrin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ibabina.alena@endocrincen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CukW2rMg33X6gXtczWe20EEYDw==">AMUW2mVqDHTMY1JDoir+dctwoYXD8/SRHV0oR+XLBImL12odlLgBmF8Qw6b+tnBy+cyhk9SzAh+w6rfiMuEy+LpgAFin+gVZ1KnIEu/ueZOppc+9Ly5oHxEK10cY2gXVkK72Zg8ZyBMf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"НМИЦ эндокринологии" Минздрава России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Klementieva</dc:creator>
  <cp:lastModifiedBy>Чиковани Марина Валерьевна</cp:lastModifiedBy>
  <cp:revision>4</cp:revision>
  <dcterms:created xsi:type="dcterms:W3CDTF">2021-02-25T12:06:00Z</dcterms:created>
  <dcterms:modified xsi:type="dcterms:W3CDTF">2021-02-26T06:25:00Z</dcterms:modified>
</cp:coreProperties>
</file>