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2042" w:rsidRDefault="00C7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УЧРЕЖДЕНИЕ</w:t>
      </w:r>
    </w:p>
    <w:p w14:paraId="00000002" w14:textId="77777777" w:rsidR="00AD2042" w:rsidRDefault="00C7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«НАЦИОНАЛЬНЫЙ МЕДИЦИНСКИЙ ИССЛЕДОВАТЕЛЬСКИЙ ЦЕНТР ЭНДОКРИНОЛОГИИ» МИНИСТЕРСТВА ЗДРАВООХРАНЕНИЯ РОССИЙСКОЙ ФЕДЕРАЦИИ</w:t>
      </w:r>
    </w:p>
    <w:p w14:paraId="00000003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5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05D057F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Старший научный сотрудник в лабораторию </w:t>
      </w:r>
      <w:r w:rsidR="00871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клеточных технологий</w:t>
      </w:r>
      <w:r w:rsidR="00DD27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ставк</w:t>
      </w:r>
      <w:r w:rsid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00000007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18163DB3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AD2">
        <w:rPr>
          <w:rFonts w:ascii="Times New Roman" w:eastAsia="Times New Roman" w:hAnsi="Times New Roman" w:cs="Times New Roman"/>
          <w:sz w:val="24"/>
          <w:szCs w:val="24"/>
        </w:rPr>
        <w:t>22.04.2021</w:t>
      </w:r>
    </w:p>
    <w:p w14:paraId="00000009" w14:textId="1041755E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AD2">
        <w:rPr>
          <w:rFonts w:ascii="Times New Roman" w:eastAsia="Times New Roman" w:hAnsi="Times New Roman" w:cs="Times New Roman"/>
          <w:sz w:val="24"/>
          <w:szCs w:val="24"/>
        </w:rPr>
        <w:t>12.05.2021</w:t>
      </w:r>
    </w:p>
    <w:p w14:paraId="0000000A" w14:textId="1928DA21" w:rsidR="00AD2042" w:rsidRDefault="00C76170" w:rsidP="0037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 w:rsidR="009E5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71AD2">
        <w:rPr>
          <w:rFonts w:ascii="Times New Roman" w:eastAsia="Times New Roman" w:hAnsi="Times New Roman" w:cs="Times New Roman"/>
          <w:sz w:val="24"/>
          <w:szCs w:val="24"/>
        </w:rPr>
        <w:t xml:space="preserve">14.05.2021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B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000000D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кандидату:</w:t>
      </w:r>
    </w:p>
    <w:p w14:paraId="0000000E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образование: высшее в области медицины, биологии или химии;</w:t>
      </w:r>
    </w:p>
    <w:p w14:paraId="00000010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опыт работы по специальности: не менее 10 лет;</w:t>
      </w:r>
    </w:p>
    <w:p w14:paraId="00000011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методами молекулярной и клеточной биологии (выделение ДНК/РНК,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спектрофотометрия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>, ПЦР/ПЦР-РВ, клонирование, электрофорез белков и нуклеиновых кислот, вестерн-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блоттинг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, ИФА, работа с клеточными культурами млекопитающих: ведение,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трансфекция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2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в гистологии и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иммуногистохимии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>, интерпретации гистологических препаратов опухолей человека или мыши;</w:t>
      </w:r>
    </w:p>
    <w:p w14:paraId="00000013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уверенная работа с международными ресурсами/базами данных по биомедицине, молекулярной биологии,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онкогеномике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протеомике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(NCBI,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Scholar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, TCGA,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GeneCards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UniProt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ProteinAtlas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и пр.);</w:t>
      </w:r>
    </w:p>
    <w:p w14:paraId="00000014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уверенные навыки комплексной статистической обработки биомедицинских данных;</w:t>
      </w:r>
    </w:p>
    <w:p w14:paraId="00000015" w14:textId="77777777" w:rsidR="00AD2042" w:rsidRPr="00871AD2" w:rsidRDefault="00C761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приветствуется опыт исследовательской работы в области онкологии, иммунологии или эндокринологии;</w:t>
      </w:r>
    </w:p>
    <w:p w14:paraId="00000016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научным английским </w:t>
      </w:r>
      <w:proofErr w:type="spellStart"/>
      <w:proofErr w:type="gramStart"/>
      <w:r w:rsidRPr="00871AD2">
        <w:rPr>
          <w:rFonts w:ascii="Times New Roman" w:eastAsia="Times New Roman" w:hAnsi="Times New Roman" w:cs="Times New Roman"/>
          <w:sz w:val="24"/>
          <w:szCs w:val="24"/>
        </w:rPr>
        <w:t>языком;умение</w:t>
      </w:r>
      <w:proofErr w:type="spellEnd"/>
      <w:proofErr w:type="gram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планировать и реализовывать научные проекты;</w:t>
      </w:r>
    </w:p>
    <w:p w14:paraId="00000017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опыт руководства грантами РФФИ или РНФ;</w:t>
      </w:r>
    </w:p>
    <w:p w14:paraId="00000018" w14:textId="77777777" w:rsidR="00AD2042" w:rsidRPr="00871AD2" w:rsidRDefault="00C761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опыт руководства курсовыми и выпускными квалификационными работами;</w:t>
      </w:r>
    </w:p>
    <w:p w14:paraId="00000019" w14:textId="77777777" w:rsidR="00AD2042" w:rsidRPr="00871AD2" w:rsidRDefault="00C7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наличие не менее 10 научных публикаций в рецензируемых журналах, из них - </w:t>
      </w:r>
      <w:proofErr w:type="gramStart"/>
      <w:r w:rsidRPr="00871AD2">
        <w:rPr>
          <w:rFonts w:ascii="Times New Roman" w:eastAsia="Times New Roman" w:hAnsi="Times New Roman" w:cs="Times New Roman"/>
          <w:sz w:val="24"/>
          <w:szCs w:val="24"/>
        </w:rPr>
        <w:t>по  меньшей</w:t>
      </w:r>
      <w:proofErr w:type="gram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мере одной экспериментальной публикации в журнале Q1 (по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>) на ключевых позициях в списке авторов (1-2 или последний).</w:t>
      </w:r>
    </w:p>
    <w:p w14:paraId="0000001A" w14:textId="77777777" w:rsidR="00AD2042" w:rsidRDefault="00AD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A7736" w14:textId="77777777" w:rsidR="00372F86" w:rsidRDefault="00372F86" w:rsidP="00372F8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316C0E1D" w14:textId="77777777" w:rsidR="00372F86" w:rsidRDefault="00372F86" w:rsidP="0037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19662A8E" w14:textId="541191EE" w:rsidR="00372F86" w:rsidRDefault="00372F86" w:rsidP="00372F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100 000 до 150 000 р. в месяц </w:t>
      </w:r>
    </w:p>
    <w:p w14:paraId="0000001E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F" w14:textId="1D6166A0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Трудовые функции:</w:t>
      </w:r>
    </w:p>
    <w:p w14:paraId="00000020" w14:textId="77777777" w:rsidR="00AD2042" w:rsidRPr="00871AD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Планирование и организация научных исследований и разработок по </w:t>
      </w:r>
      <w:r w:rsidRPr="00871AD2">
        <w:rPr>
          <w:rFonts w:ascii="Times New Roman" w:eastAsia="Times New Roman" w:hAnsi="Times New Roman" w:cs="Times New Roman"/>
          <w:sz w:val="24"/>
          <w:szCs w:val="24"/>
        </w:rPr>
        <w:t xml:space="preserve">изучению молекулярно-клеточных аспектов патогенеза и механизмов прогрессии опухолей эндокринной системы; спонтанного и индуцированного терапией противоопухолевого иммунного ответа при эндокринных </w:t>
      </w:r>
      <w:r w:rsidRPr="00871A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опухолях; вторичных эндокринопатий, индуцированных противоопухолевым лечением (в </w:t>
      </w:r>
      <w:proofErr w:type="spellStart"/>
      <w:r w:rsidRPr="00871AD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71AD2">
        <w:rPr>
          <w:rFonts w:ascii="Times New Roman" w:eastAsia="Times New Roman" w:hAnsi="Times New Roman" w:cs="Times New Roman"/>
          <w:sz w:val="24"/>
          <w:szCs w:val="24"/>
        </w:rPr>
        <w:t>. иммунотерапией);</w:t>
      </w:r>
    </w:p>
    <w:p w14:paraId="00000021" w14:textId="77777777" w:rsidR="00AD2042" w:rsidRPr="00871AD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2. Поиск, изучение, анализ и систематизация научной литературы по проводимым проектам;</w:t>
      </w:r>
    </w:p>
    <w:p w14:paraId="00000022" w14:textId="77777777" w:rsidR="00AD2042" w:rsidRPr="00871AD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3. Анализ и систематизация получаемых экспериментальных данных;</w:t>
      </w:r>
    </w:p>
    <w:p w14:paraId="00000023" w14:textId="77777777" w:rsidR="00AD2042" w:rsidRPr="00871AD2" w:rsidRDefault="00C76170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sz w:val="24"/>
          <w:szCs w:val="24"/>
        </w:rPr>
        <w:t>4. Подготовка заявок на конкурсы научных проектов и отчетов по результатам выполненных проектов;</w:t>
      </w:r>
    </w:p>
    <w:p w14:paraId="00000024" w14:textId="77777777" w:rsidR="00AD2042" w:rsidRPr="00871AD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научных публикаций по результатам исследований.</w:t>
      </w:r>
    </w:p>
    <w:p w14:paraId="00000025" w14:textId="77777777" w:rsidR="00AD2042" w:rsidRPr="00871AD2" w:rsidRDefault="00C76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Участие в научных конференциях и школах, представление полученных результатов.</w:t>
      </w:r>
    </w:p>
    <w:p w14:paraId="00000026" w14:textId="77777777" w:rsidR="00AD2042" w:rsidRPr="00871AD2" w:rsidRDefault="00C7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AD2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Передача опыта научной деятельности, содействие в обучении новых сотрудников и воспроизводстве научных кадров. </w:t>
      </w:r>
    </w:p>
    <w:p w14:paraId="00000027" w14:textId="77777777" w:rsidR="00AD2042" w:rsidRDefault="00A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AD2042" w:rsidRDefault="00C76170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14:paraId="00000029" w14:textId="77777777" w:rsidR="00AD2042" w:rsidRDefault="00C76170" w:rsidP="009E58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конкурсной комиссии, д.м.н.: Никонова Татьяна Васильевна, адрес электронной почты: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kalibabina.alena@endocrincentr.ru</w:t>
      </w:r>
    </w:p>
    <w:p w14:paraId="0000002A" w14:textId="77777777" w:rsidR="00AD2042" w:rsidRDefault="00AD2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AD2042" w:rsidRDefault="00AD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AD2042" w:rsidRDefault="00C7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«Конкурс на замещение должностей научных работников».</w:t>
      </w:r>
    </w:p>
    <w:p w14:paraId="0000002D" w14:textId="77777777" w:rsidR="00AD2042" w:rsidRDefault="00C761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D2042" w:rsidSect="009E585F">
      <w:pgSz w:w="11906" w:h="16838"/>
      <w:pgMar w:top="1134" w:right="850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FC4"/>
    <w:multiLevelType w:val="multilevel"/>
    <w:tmpl w:val="D4E85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42"/>
    <w:rsid w:val="00372F86"/>
    <w:rsid w:val="00871AD2"/>
    <w:rsid w:val="009E585F"/>
    <w:rsid w:val="00AD2042"/>
    <w:rsid w:val="00C76170"/>
    <w:rsid w:val="00CA1A23"/>
    <w:rsid w:val="00DD275A"/>
    <w:rsid w:val="00E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004"/>
  <w15:docId w15:val="{E6732354-0077-4CE4-AAF1-B4DB7E0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6AC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96A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6A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6AC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6A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6AC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A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F5A8E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58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80C28"/>
  </w:style>
  <w:style w:type="paragraph" w:styleId="af0">
    <w:name w:val="footer"/>
    <w:basedOn w:val="a"/>
    <w:link w:val="af1"/>
    <w:uiPriority w:val="99"/>
    <w:semiHidden/>
    <w:unhideWhenUsed/>
    <w:rsid w:val="0058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80C28"/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KxVlOTiqdcbbGChOhlhteFR6Q==">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Чиковани Марина Валерьевна</cp:lastModifiedBy>
  <cp:revision>4</cp:revision>
  <dcterms:created xsi:type="dcterms:W3CDTF">2021-04-21T13:32:00Z</dcterms:created>
  <dcterms:modified xsi:type="dcterms:W3CDTF">2021-04-21T13:37:00Z</dcterms:modified>
</cp:coreProperties>
</file>