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1800D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отделение патологии </w:t>
      </w:r>
      <w:r w:rsidR="009F4E82">
        <w:rPr>
          <w:rFonts w:ascii="Times New Roman" w:hAnsi="Times New Roman" w:cs="Times New Roman"/>
          <w:b/>
          <w:sz w:val="24"/>
          <w:szCs w:val="24"/>
        </w:rPr>
        <w:t>околощитовидных желез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на 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8A52A2">
        <w:rPr>
          <w:rFonts w:ascii="Times New Roman" w:hAnsi="Times New Roman" w:cs="Times New Roman"/>
          <w:sz w:val="24"/>
          <w:szCs w:val="24"/>
        </w:rPr>
        <w:t>30</w:t>
      </w:r>
      <w:r w:rsidR="0062084B">
        <w:rPr>
          <w:rFonts w:ascii="Times New Roman" w:hAnsi="Times New Roman" w:cs="Times New Roman"/>
          <w:sz w:val="24"/>
          <w:szCs w:val="24"/>
        </w:rPr>
        <w:t>.11.2018 г.</w:t>
      </w:r>
    </w:p>
    <w:p w:rsidR="00417B08" w:rsidRPr="008A52A2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8A52A2">
        <w:rPr>
          <w:rFonts w:ascii="Times New Roman" w:hAnsi="Times New Roman" w:cs="Times New Roman"/>
          <w:sz w:val="24"/>
          <w:szCs w:val="24"/>
        </w:rPr>
        <w:t>21</w:t>
      </w:r>
      <w:r w:rsidR="0062084B">
        <w:rPr>
          <w:rFonts w:ascii="Times New Roman" w:hAnsi="Times New Roman" w:cs="Times New Roman"/>
          <w:sz w:val="24"/>
          <w:szCs w:val="24"/>
        </w:rPr>
        <w:t>.12.2018 г.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8A52A2">
        <w:rPr>
          <w:rFonts w:ascii="Times New Roman" w:hAnsi="Times New Roman" w:cs="Times New Roman"/>
          <w:sz w:val="24"/>
          <w:szCs w:val="24"/>
        </w:rPr>
        <w:t>25</w:t>
      </w:r>
      <w:r w:rsidR="0062084B">
        <w:rPr>
          <w:rFonts w:ascii="Times New Roman" w:hAnsi="Times New Roman" w:cs="Times New Roman"/>
          <w:sz w:val="24"/>
          <w:szCs w:val="24"/>
        </w:rPr>
        <w:t xml:space="preserve">.12.2018 г. </w:t>
      </w:r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1800DD" w:rsidRDefault="001800DD" w:rsidP="001800D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>
        <w:rPr>
          <w:rFonts w:ascii="Times New Roman" w:hAnsi="Times New Roman" w:cs="Times New Roman"/>
          <w:sz w:val="24"/>
          <w:szCs w:val="24"/>
        </w:rPr>
        <w:t>«лече</w:t>
      </w:r>
      <w:r w:rsidR="00994C4D">
        <w:rPr>
          <w:rFonts w:ascii="Times New Roman" w:hAnsi="Times New Roman" w:cs="Times New Roman"/>
          <w:sz w:val="24"/>
          <w:szCs w:val="24"/>
        </w:rPr>
        <w:t>бное дело», квалификация «врач»;</w:t>
      </w:r>
    </w:p>
    <w:p w:rsidR="00E1056C" w:rsidRPr="0028366D" w:rsidRDefault="001800D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«эндокринолог</w:t>
      </w:r>
      <w:r w:rsidR="009716CA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4C4D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9F4E82">
        <w:rPr>
          <w:rFonts w:ascii="Times New Roman" w:hAnsi="Times New Roman" w:cs="Times New Roman"/>
          <w:sz w:val="24"/>
          <w:szCs w:val="24"/>
        </w:rPr>
        <w:t>2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1B5259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многофакторного анализа документации</w:t>
      </w:r>
      <w:r w:rsidR="00994C4D">
        <w:rPr>
          <w:rFonts w:ascii="Times New Roman" w:hAnsi="Times New Roman" w:cs="Times New Roman"/>
          <w:sz w:val="24"/>
          <w:szCs w:val="24"/>
        </w:rPr>
        <w:t>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E97E17">
        <w:rPr>
          <w:rFonts w:ascii="Times New Roman" w:hAnsi="Times New Roman" w:cs="Times New Roman"/>
          <w:sz w:val="24"/>
          <w:szCs w:val="24"/>
        </w:rPr>
        <w:t>бессрочно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994C4D">
        <w:rPr>
          <w:rFonts w:ascii="Times New Roman" w:hAnsi="Times New Roman" w:cs="Times New Roman"/>
          <w:sz w:val="24"/>
          <w:szCs w:val="24"/>
        </w:rPr>
        <w:t>32.0</w:t>
      </w:r>
      <w:r w:rsidR="00E97E17" w:rsidRPr="00E97E17">
        <w:rPr>
          <w:rFonts w:ascii="Times New Roman" w:hAnsi="Times New Roman" w:cs="Times New Roman"/>
          <w:sz w:val="24"/>
          <w:szCs w:val="24"/>
        </w:rPr>
        <w:t>00</w:t>
      </w:r>
      <w:r w:rsidR="003F1DF0" w:rsidRPr="00E97E17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6C6546" w:rsidRPr="00696C5B" w:rsidRDefault="006C6546" w:rsidP="00696C5B">
      <w:pPr>
        <w:pStyle w:val="a7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96C5B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696C5B">
        <w:rPr>
          <w:rFonts w:ascii="Times New Roman" w:hAnsi="Times New Roman" w:cs="Times New Roman"/>
          <w:sz w:val="24"/>
          <w:szCs w:val="24"/>
        </w:rPr>
        <w:t xml:space="preserve"> регистров по тематике отделения и формирование статистических отчетов с динамическим анализом полученных результатов;</w:t>
      </w:r>
    </w:p>
    <w:p w:rsidR="00E1056C" w:rsidRPr="00696C5B" w:rsidRDefault="00E1056C" w:rsidP="00696C5B">
      <w:pPr>
        <w:pStyle w:val="a7"/>
        <w:numPr>
          <w:ilvl w:val="0"/>
          <w:numId w:val="3"/>
        </w:numPr>
        <w:spacing w:after="0" w:line="3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6C5B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="00536E55" w:rsidRPr="00696C5B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Pr="00696C5B">
        <w:rPr>
          <w:rFonts w:ascii="Times New Roman" w:hAnsi="Times New Roman" w:cs="Times New Roman"/>
          <w:sz w:val="24"/>
          <w:szCs w:val="24"/>
        </w:rPr>
        <w:t>исследований</w:t>
      </w:r>
      <w:r w:rsidR="00994C4D" w:rsidRPr="00696C5B">
        <w:rPr>
          <w:rFonts w:ascii="Times New Roman" w:hAnsi="Times New Roman" w:cs="Times New Roman"/>
          <w:sz w:val="24"/>
          <w:szCs w:val="24"/>
        </w:rPr>
        <w:t>;</w:t>
      </w:r>
    </w:p>
    <w:p w:rsidR="00536E55" w:rsidRPr="00696C5B" w:rsidRDefault="001B5259" w:rsidP="00696C5B">
      <w:pPr>
        <w:pStyle w:val="a7"/>
        <w:numPr>
          <w:ilvl w:val="0"/>
          <w:numId w:val="3"/>
        </w:numPr>
        <w:spacing w:after="0" w:line="3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6C5B">
        <w:rPr>
          <w:rFonts w:ascii="Times New Roman" w:hAnsi="Times New Roman" w:cs="Times New Roman"/>
          <w:sz w:val="24"/>
          <w:szCs w:val="24"/>
        </w:rPr>
        <w:t>Проведение а</w:t>
      </w:r>
      <w:r w:rsidR="00536E55" w:rsidRPr="00696C5B">
        <w:rPr>
          <w:rFonts w:ascii="Times New Roman" w:hAnsi="Times New Roman" w:cs="Times New Roman"/>
          <w:sz w:val="24"/>
          <w:szCs w:val="24"/>
        </w:rPr>
        <w:t>нализ</w:t>
      </w:r>
      <w:r w:rsidRPr="00696C5B">
        <w:rPr>
          <w:rFonts w:ascii="Times New Roman" w:hAnsi="Times New Roman" w:cs="Times New Roman"/>
          <w:sz w:val="24"/>
          <w:szCs w:val="24"/>
        </w:rPr>
        <w:t>а</w:t>
      </w:r>
      <w:r w:rsidR="00536E55" w:rsidRPr="00696C5B">
        <w:rPr>
          <w:rFonts w:ascii="Times New Roman" w:hAnsi="Times New Roman" w:cs="Times New Roman"/>
          <w:sz w:val="24"/>
          <w:szCs w:val="24"/>
        </w:rPr>
        <w:t xml:space="preserve"> и теоретическое обоснование полученных данных</w:t>
      </w:r>
      <w:r w:rsidR="00994C4D" w:rsidRPr="00696C5B">
        <w:rPr>
          <w:rFonts w:ascii="Times New Roman" w:hAnsi="Times New Roman" w:cs="Times New Roman"/>
          <w:sz w:val="24"/>
          <w:szCs w:val="24"/>
        </w:rPr>
        <w:t>;</w:t>
      </w:r>
      <w:r w:rsidR="00536E55" w:rsidRPr="00696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696C5B" w:rsidRDefault="00536E55" w:rsidP="00696C5B">
      <w:pPr>
        <w:pStyle w:val="a7"/>
        <w:numPr>
          <w:ilvl w:val="0"/>
          <w:numId w:val="3"/>
        </w:numPr>
        <w:spacing w:after="0" w:line="3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6C5B">
        <w:rPr>
          <w:rFonts w:ascii="Times New Roman" w:hAnsi="Times New Roman" w:cs="Times New Roman"/>
          <w:sz w:val="24"/>
          <w:szCs w:val="24"/>
        </w:rPr>
        <w:t>Поиск и изучение научной литературы, в том числе зарубежной</w:t>
      </w:r>
      <w:r w:rsidR="00994C4D" w:rsidRPr="00696C5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696C5B" w:rsidRDefault="00536E55" w:rsidP="00696C5B">
      <w:pPr>
        <w:pStyle w:val="a7"/>
        <w:numPr>
          <w:ilvl w:val="0"/>
          <w:numId w:val="3"/>
        </w:numPr>
        <w:spacing w:after="0" w:line="3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6C5B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проектов и отчетов по текущим проектам</w:t>
      </w:r>
      <w:r w:rsidR="00994C4D" w:rsidRPr="00696C5B">
        <w:rPr>
          <w:rFonts w:ascii="Times New Roman" w:hAnsi="Times New Roman" w:cs="Times New Roman"/>
          <w:sz w:val="24"/>
          <w:szCs w:val="24"/>
        </w:rPr>
        <w:t>;</w:t>
      </w:r>
      <w:r w:rsidRPr="00696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696C5B" w:rsidRDefault="00E1056C" w:rsidP="00696C5B">
      <w:pPr>
        <w:pStyle w:val="a7"/>
        <w:numPr>
          <w:ilvl w:val="0"/>
          <w:numId w:val="3"/>
        </w:numPr>
        <w:spacing w:after="0" w:line="3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6C5B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696C5B">
        <w:rPr>
          <w:rFonts w:ascii="Times New Roman" w:hAnsi="Times New Roman" w:cs="Times New Roman"/>
          <w:sz w:val="24"/>
          <w:szCs w:val="24"/>
        </w:rPr>
        <w:t>конференциях и школах</w:t>
      </w:r>
      <w:r w:rsidR="00994C4D" w:rsidRPr="00696C5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696C5B" w:rsidRDefault="00536E55" w:rsidP="00696C5B">
      <w:pPr>
        <w:pStyle w:val="a7"/>
        <w:numPr>
          <w:ilvl w:val="0"/>
          <w:numId w:val="3"/>
        </w:numPr>
        <w:spacing w:after="0" w:line="3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6C5B">
        <w:rPr>
          <w:rFonts w:ascii="Times New Roman" w:hAnsi="Times New Roman" w:cs="Times New Roman"/>
          <w:sz w:val="24"/>
          <w:szCs w:val="24"/>
        </w:rPr>
        <w:t>Подготовка научных публикаций</w:t>
      </w:r>
      <w:r w:rsidR="00E1056C" w:rsidRPr="00696C5B">
        <w:rPr>
          <w:rFonts w:ascii="Times New Roman" w:hAnsi="Times New Roman" w:cs="Times New Roman"/>
          <w:sz w:val="24"/>
          <w:szCs w:val="24"/>
        </w:rPr>
        <w:t xml:space="preserve"> </w:t>
      </w:r>
      <w:r w:rsidRPr="00696C5B"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  <w:r w:rsidR="00994C4D" w:rsidRPr="00696C5B">
        <w:rPr>
          <w:rFonts w:ascii="Times New Roman" w:hAnsi="Times New Roman" w:cs="Times New Roman"/>
          <w:sz w:val="24"/>
          <w:szCs w:val="24"/>
        </w:rPr>
        <w:t>.</w:t>
      </w:r>
      <w:r w:rsidRPr="00696C5B">
        <w:rPr>
          <w:rFonts w:ascii="Times New Roman" w:hAnsi="Times New Roman" w:cs="Times New Roman"/>
          <w:sz w:val="24"/>
          <w:szCs w:val="24"/>
        </w:rPr>
        <w:t xml:space="preserve"> </w:t>
      </w:r>
      <w:r w:rsidR="00E1056C" w:rsidRPr="00696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1685" w:rsidRDefault="00CD1685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89" w:rsidRPr="00983B89" w:rsidRDefault="00983B89" w:rsidP="00983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0" w:name="_GoBack"/>
      <w:bookmarkEnd w:id="0"/>
    </w:p>
    <w:p w:rsidR="00CD1685" w:rsidRPr="0028366D" w:rsidRDefault="00CD1685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D1685" w:rsidRPr="0028366D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7A9"/>
    <w:multiLevelType w:val="hybridMultilevel"/>
    <w:tmpl w:val="512E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C7612"/>
    <w:multiLevelType w:val="hybridMultilevel"/>
    <w:tmpl w:val="A2F2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330"/>
    <w:multiLevelType w:val="hybridMultilevel"/>
    <w:tmpl w:val="10F00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279AE"/>
    <w:rsid w:val="00066DD1"/>
    <w:rsid w:val="000E5BA2"/>
    <w:rsid w:val="000F1767"/>
    <w:rsid w:val="00172757"/>
    <w:rsid w:val="001800DD"/>
    <w:rsid w:val="001B5259"/>
    <w:rsid w:val="001E1477"/>
    <w:rsid w:val="00206132"/>
    <w:rsid w:val="0028366D"/>
    <w:rsid w:val="00320B4E"/>
    <w:rsid w:val="00322F15"/>
    <w:rsid w:val="003F1DF0"/>
    <w:rsid w:val="00417B08"/>
    <w:rsid w:val="00477186"/>
    <w:rsid w:val="0048664D"/>
    <w:rsid w:val="00536E55"/>
    <w:rsid w:val="0062084B"/>
    <w:rsid w:val="006351E0"/>
    <w:rsid w:val="00696C5B"/>
    <w:rsid w:val="0069763B"/>
    <w:rsid w:val="006C27D8"/>
    <w:rsid w:val="006C6546"/>
    <w:rsid w:val="007044AB"/>
    <w:rsid w:val="008A52A2"/>
    <w:rsid w:val="009716CA"/>
    <w:rsid w:val="00983B89"/>
    <w:rsid w:val="00993C69"/>
    <w:rsid w:val="00994C4D"/>
    <w:rsid w:val="009F4E82"/>
    <w:rsid w:val="00A31B3B"/>
    <w:rsid w:val="00B465E9"/>
    <w:rsid w:val="00CD1685"/>
    <w:rsid w:val="00D67B12"/>
    <w:rsid w:val="00DD38D5"/>
    <w:rsid w:val="00E06C42"/>
    <w:rsid w:val="00E1056C"/>
    <w:rsid w:val="00E574E8"/>
    <w:rsid w:val="00E904E7"/>
    <w:rsid w:val="00E97E17"/>
    <w:rsid w:val="00EC18DF"/>
    <w:rsid w:val="00F03299"/>
    <w:rsid w:val="00F57E40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11</cp:revision>
  <cp:lastPrinted>2018-11-30T09:28:00Z</cp:lastPrinted>
  <dcterms:created xsi:type="dcterms:W3CDTF">2018-11-28T07:03:00Z</dcterms:created>
  <dcterms:modified xsi:type="dcterms:W3CDTF">2018-12-04T07:03:00Z</dcterms:modified>
</cp:coreProperties>
</file>