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F76" w:rsidRPr="009A6C05" w:rsidRDefault="006214CA" w:rsidP="009A6C05">
      <w:pPr>
        <w:tabs>
          <w:tab w:val="left" w:pos="0"/>
        </w:tabs>
        <w:spacing w:line="240" w:lineRule="auto"/>
        <w:ind w:firstLine="567"/>
        <w:jc w:val="both"/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</w:pPr>
      <w:r w:rsidRPr="009A6C05">
        <w:rPr>
          <w:rFonts w:ascii="Times New Roman" w:hAnsi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74AB5045" wp14:editId="6B3363AB">
            <wp:simplePos x="0" y="0"/>
            <wp:positionH relativeFrom="page">
              <wp:align>left</wp:align>
            </wp:positionH>
            <wp:positionV relativeFrom="paragraph">
              <wp:posOffset>-458519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7F76" w:rsidRPr="009A6C05" w:rsidRDefault="00597F76" w:rsidP="009A6C05">
      <w:pPr>
        <w:tabs>
          <w:tab w:val="left" w:pos="0"/>
        </w:tabs>
        <w:spacing w:line="240" w:lineRule="auto"/>
        <w:ind w:firstLine="567"/>
        <w:jc w:val="both"/>
        <w:rPr>
          <w:rStyle w:val="a5"/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597F76" w:rsidRPr="009A6C05" w:rsidRDefault="00597F76" w:rsidP="009A6C05">
      <w:pPr>
        <w:tabs>
          <w:tab w:val="left" w:pos="0"/>
        </w:tabs>
        <w:spacing w:line="240" w:lineRule="auto"/>
        <w:ind w:firstLine="567"/>
        <w:jc w:val="both"/>
        <w:rPr>
          <w:rStyle w:val="a5"/>
          <w:rFonts w:ascii="Times New Roman" w:hAnsi="Times New Roman"/>
          <w:b w:val="0"/>
          <w:color w:val="000000" w:themeColor="text1"/>
          <w:sz w:val="24"/>
          <w:szCs w:val="24"/>
          <w:lang w:val="en-US"/>
        </w:rPr>
      </w:pPr>
    </w:p>
    <w:p w:rsidR="009463D6" w:rsidRPr="009A6C05" w:rsidRDefault="009463D6" w:rsidP="009A6C05">
      <w:pPr>
        <w:pStyle w:val="Style1"/>
        <w:widowControl/>
        <w:spacing w:line="240" w:lineRule="auto"/>
        <w:ind w:left="4395"/>
        <w:jc w:val="both"/>
        <w:rPr>
          <w:rFonts w:ascii="Times New Roman" w:eastAsia="Calibri" w:hAnsi="Times New Roman"/>
          <w:color w:val="000000" w:themeColor="text1"/>
          <w:lang w:eastAsia="en-US"/>
        </w:rPr>
      </w:pPr>
    </w:p>
    <w:p w:rsidR="000A4586" w:rsidRPr="009A6C05" w:rsidRDefault="000A4586" w:rsidP="009A6C05">
      <w:pPr>
        <w:pStyle w:val="Style5"/>
        <w:widowControl/>
        <w:jc w:val="both"/>
        <w:rPr>
          <w:rStyle w:val="FontStyle15"/>
          <w:color w:val="000000" w:themeColor="text1"/>
          <w:sz w:val="24"/>
          <w:szCs w:val="24"/>
        </w:rPr>
      </w:pPr>
    </w:p>
    <w:p w:rsidR="00C63EA7" w:rsidRDefault="00D24BE0" w:rsidP="00D24BE0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24BE0">
        <w:rPr>
          <w:rFonts w:ascii="Times New Roman" w:hAnsi="Times New Roman"/>
          <w:b/>
          <w:color w:val="000000" w:themeColor="text1"/>
          <w:sz w:val="28"/>
          <w:szCs w:val="24"/>
          <w:lang w:val="en-US"/>
        </w:rPr>
        <w:t>Программа</w:t>
      </w:r>
      <w:r w:rsidRPr="00D24BE0">
        <w:rPr>
          <w:rFonts w:ascii="Times New Roman" w:hAnsi="Times New Roman"/>
          <w:b/>
          <w:color w:val="000000" w:themeColor="text1"/>
          <w:sz w:val="28"/>
          <w:szCs w:val="24"/>
        </w:rPr>
        <w:t xml:space="preserve"> научно-образовательной школы</w:t>
      </w:r>
    </w:p>
    <w:p w:rsidR="00D24BE0" w:rsidRDefault="00D24BE0" w:rsidP="00D24BE0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D24BE0">
        <w:rPr>
          <w:rFonts w:ascii="Times New Roman" w:hAnsi="Times New Roman"/>
          <w:b/>
          <w:color w:val="000000" w:themeColor="text1"/>
          <w:sz w:val="28"/>
          <w:szCs w:val="24"/>
        </w:rPr>
        <w:t>«Сахарный диабет 2 типа и сердечно - сосудистые риски: междисциплинарный подход»</w:t>
      </w:r>
    </w:p>
    <w:p w:rsidR="00D24BE0" w:rsidRPr="00D24BE0" w:rsidRDefault="00D24BE0" w:rsidP="00D24BE0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4"/>
        </w:rPr>
        <w:t>06 июня 2017 года</w:t>
      </w:r>
    </w:p>
    <w:p w:rsidR="00D24BE0" w:rsidRDefault="00D24BE0" w:rsidP="009A6C05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BE0">
        <w:rPr>
          <w:rFonts w:ascii="Times New Roman" w:hAnsi="Times New Roman"/>
          <w:b/>
          <w:color w:val="000000" w:themeColor="text1"/>
          <w:sz w:val="24"/>
          <w:szCs w:val="24"/>
        </w:rPr>
        <w:t>16:30-17:00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Приветственный кофе</w:t>
      </w:r>
    </w:p>
    <w:p w:rsid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24BE0">
        <w:rPr>
          <w:rFonts w:ascii="Times New Roman" w:hAnsi="Times New Roman"/>
          <w:b/>
          <w:color w:val="000000" w:themeColor="text1"/>
          <w:sz w:val="24"/>
          <w:szCs w:val="24"/>
        </w:rPr>
        <w:t>17:00-17:30</w:t>
      </w:r>
      <w:r w:rsidRPr="00D24BE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24BE0" w:rsidRP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A6C05">
        <w:rPr>
          <w:rFonts w:ascii="Times New Roman" w:hAnsi="Times New Roman"/>
          <w:color w:val="000000" w:themeColor="text1"/>
          <w:sz w:val="24"/>
          <w:szCs w:val="24"/>
        </w:rPr>
        <w:t>Новая модель последипломного образования. Роль профессиональных некоммерческих организаций в реализации проекта непрерывного медицинского образования»</w:t>
      </w:r>
    </w:p>
    <w:p w:rsid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24BE0">
        <w:rPr>
          <w:rFonts w:ascii="Times New Roman" w:hAnsi="Times New Roman"/>
          <w:i/>
          <w:color w:val="000000" w:themeColor="text1"/>
          <w:sz w:val="24"/>
          <w:szCs w:val="24"/>
        </w:rPr>
        <w:t>К.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м.н. </w:t>
      </w:r>
      <w:proofErr w:type="spellStart"/>
      <w:r>
        <w:rPr>
          <w:rFonts w:ascii="Times New Roman" w:hAnsi="Times New Roman"/>
          <w:i/>
          <w:color w:val="000000" w:themeColor="text1"/>
          <w:sz w:val="24"/>
          <w:szCs w:val="24"/>
        </w:rPr>
        <w:t>Беловалова</w:t>
      </w:r>
      <w:proofErr w:type="spellEnd"/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Ирина М</w:t>
      </w:r>
      <w:r w:rsidRPr="00D24BE0">
        <w:rPr>
          <w:rFonts w:ascii="Times New Roman" w:hAnsi="Times New Roman"/>
          <w:i/>
          <w:color w:val="000000" w:themeColor="text1"/>
          <w:sz w:val="24"/>
          <w:szCs w:val="24"/>
        </w:rPr>
        <w:t>ихайловна</w:t>
      </w:r>
    </w:p>
    <w:p w:rsid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D24BE0" w:rsidRP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24BE0">
        <w:rPr>
          <w:rFonts w:ascii="Times New Roman" w:hAnsi="Times New Roman"/>
          <w:b/>
          <w:color w:val="000000" w:themeColor="text1"/>
          <w:sz w:val="24"/>
          <w:szCs w:val="24"/>
        </w:rPr>
        <w:t>17:30-18:00</w:t>
      </w:r>
      <w:r w:rsidRPr="00D24BE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D24BE0">
        <w:rPr>
          <w:rFonts w:ascii="Times New Roman" w:hAnsi="Times New Roman"/>
          <w:color w:val="000000" w:themeColor="text1"/>
          <w:sz w:val="24"/>
          <w:szCs w:val="24"/>
        </w:rPr>
        <w:t>«Актуальные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изменения алгоритмов терапии сахарного диабета </w:t>
      </w:r>
      <w:r w:rsidRPr="00D24BE0">
        <w:rPr>
          <w:rFonts w:ascii="Times New Roman" w:hAnsi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типа</w:t>
      </w:r>
      <w:r w:rsidRPr="00D24BE0">
        <w:rPr>
          <w:rFonts w:ascii="Times New Roman" w:hAnsi="Times New Roman"/>
          <w:color w:val="000000" w:themeColor="text1"/>
          <w:sz w:val="24"/>
          <w:szCs w:val="24"/>
        </w:rPr>
        <w:t xml:space="preserve"> на 2017 год»</w:t>
      </w:r>
    </w:p>
    <w:p w:rsidR="00D24BE0" w:rsidRP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24BE0">
        <w:rPr>
          <w:rFonts w:ascii="Times New Roman" w:hAnsi="Times New Roman"/>
          <w:i/>
          <w:color w:val="000000" w:themeColor="text1"/>
          <w:sz w:val="24"/>
          <w:szCs w:val="24"/>
        </w:rPr>
        <w:t>д.м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.н. Майоров 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>Александр Юрьевич</w:t>
      </w:r>
    </w:p>
    <w:p w:rsidR="00D24BE0" w:rsidRDefault="00D24BE0" w:rsidP="009A6C05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D24BE0" w:rsidRPr="00D24BE0" w:rsidRDefault="00D24BE0" w:rsidP="009A6C05">
      <w:pPr>
        <w:spacing w:after="0" w:line="240" w:lineRule="auto"/>
        <w:ind w:left="-709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D24BE0">
        <w:rPr>
          <w:rFonts w:ascii="Times New Roman" w:hAnsi="Times New Roman"/>
          <w:b/>
          <w:color w:val="000000" w:themeColor="text1"/>
          <w:sz w:val="24"/>
          <w:szCs w:val="24"/>
        </w:rPr>
        <w:t>18:10-19:0</w:t>
      </w:r>
      <w:r w:rsidR="00F306A2">
        <w:rPr>
          <w:rFonts w:ascii="Times New Roman" w:hAnsi="Times New Roman"/>
          <w:b/>
          <w:color w:val="000000" w:themeColor="text1"/>
          <w:sz w:val="24"/>
          <w:szCs w:val="24"/>
        </w:rPr>
        <w:t>0</w:t>
      </w:r>
    </w:p>
    <w:p w:rsidR="00D24BE0" w:rsidRDefault="00D24BE0" w:rsidP="009A6C05">
      <w:pPr>
        <w:spacing w:after="0" w:line="240" w:lineRule="auto"/>
        <w:ind w:left="-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C05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9A6C0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Терапия больных с сахарным диабетом 2 типа и сердечно - сосудистыми заболеваниями: клинические возможности и приоритеты</w:t>
      </w:r>
      <w:r w:rsidRPr="009A6C05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C63EA7" w:rsidRPr="00D24BE0" w:rsidRDefault="00D24BE0" w:rsidP="00D24BE0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24BE0">
        <w:rPr>
          <w:rFonts w:ascii="Times New Roman" w:hAnsi="Times New Roman"/>
          <w:i/>
          <w:color w:val="000000" w:themeColor="text1"/>
          <w:sz w:val="24"/>
          <w:szCs w:val="24"/>
        </w:rPr>
        <w:t>к.м.н. Кононенко Ирина Владимировна</w:t>
      </w:r>
    </w:p>
    <w:p w:rsidR="001A7708" w:rsidRDefault="00F306A2" w:rsidP="00F306A2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06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д.м.н. Бондаренко Ирина </w:t>
      </w:r>
      <w:proofErr w:type="spellStart"/>
      <w:r w:rsidRPr="00F306A2">
        <w:rPr>
          <w:rFonts w:ascii="Times New Roman" w:hAnsi="Times New Roman"/>
          <w:i/>
          <w:color w:val="000000" w:themeColor="text1"/>
          <w:sz w:val="24"/>
          <w:szCs w:val="24"/>
        </w:rPr>
        <w:t>Зиятовна</w:t>
      </w:r>
      <w:proofErr w:type="spellEnd"/>
    </w:p>
    <w:p w:rsidR="00F306A2" w:rsidRDefault="00F306A2" w:rsidP="00F306A2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F306A2" w:rsidRDefault="00F306A2" w:rsidP="00F306A2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F306A2">
        <w:rPr>
          <w:rFonts w:ascii="Times New Roman" w:hAnsi="Times New Roman"/>
          <w:b/>
          <w:i/>
          <w:color w:val="000000" w:themeColor="text1"/>
          <w:sz w:val="24"/>
          <w:szCs w:val="24"/>
        </w:rPr>
        <w:t>19:00-19:15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</w:p>
    <w:p w:rsidR="00F306A2" w:rsidRPr="00F306A2" w:rsidRDefault="00F306A2" w:rsidP="00F306A2">
      <w:pPr>
        <w:spacing w:after="0" w:line="240" w:lineRule="auto"/>
        <w:ind w:left="-709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color w:val="000000" w:themeColor="text1"/>
          <w:sz w:val="24"/>
          <w:szCs w:val="24"/>
        </w:rPr>
        <w:t>Дискуссия</w:t>
      </w:r>
    </w:p>
    <w:sectPr w:rsidR="00F306A2" w:rsidRPr="00F306A2" w:rsidSect="006214CA">
      <w:footerReference w:type="default" r:id="rId8"/>
      <w:pgSz w:w="11906" w:h="16838" w:code="9"/>
      <w:pgMar w:top="993" w:right="99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18EF" w:rsidRDefault="00FD18EF" w:rsidP="007E0044">
      <w:pPr>
        <w:spacing w:after="0" w:line="240" w:lineRule="auto"/>
      </w:pPr>
      <w:r>
        <w:separator/>
      </w:r>
    </w:p>
  </w:endnote>
  <w:endnote w:type="continuationSeparator" w:id="0">
    <w:p w:rsidR="00FD18EF" w:rsidRDefault="00FD18EF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9D6F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6A2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18EF" w:rsidRDefault="00FD18EF" w:rsidP="007E0044">
      <w:pPr>
        <w:spacing w:after="0" w:line="240" w:lineRule="auto"/>
      </w:pPr>
      <w:r>
        <w:separator/>
      </w:r>
    </w:p>
  </w:footnote>
  <w:footnote w:type="continuationSeparator" w:id="0">
    <w:p w:rsidR="00FD18EF" w:rsidRDefault="00FD18EF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44"/>
    <w:rsid w:val="00042AC1"/>
    <w:rsid w:val="0005532A"/>
    <w:rsid w:val="00075484"/>
    <w:rsid w:val="000830E3"/>
    <w:rsid w:val="00085017"/>
    <w:rsid w:val="0009653A"/>
    <w:rsid w:val="000A4586"/>
    <w:rsid w:val="000F2D00"/>
    <w:rsid w:val="00102048"/>
    <w:rsid w:val="00105E13"/>
    <w:rsid w:val="00106453"/>
    <w:rsid w:val="00121FD7"/>
    <w:rsid w:val="00127FB3"/>
    <w:rsid w:val="001464B8"/>
    <w:rsid w:val="0016025D"/>
    <w:rsid w:val="00162B8B"/>
    <w:rsid w:val="00173DBA"/>
    <w:rsid w:val="0018284E"/>
    <w:rsid w:val="001A555F"/>
    <w:rsid w:val="001A7708"/>
    <w:rsid w:val="001E7DC0"/>
    <w:rsid w:val="00203DC4"/>
    <w:rsid w:val="002114DB"/>
    <w:rsid w:val="00240326"/>
    <w:rsid w:val="00270F1F"/>
    <w:rsid w:val="00304B60"/>
    <w:rsid w:val="0032138E"/>
    <w:rsid w:val="00336FF5"/>
    <w:rsid w:val="00364951"/>
    <w:rsid w:val="003967BF"/>
    <w:rsid w:val="00432EF3"/>
    <w:rsid w:val="00460117"/>
    <w:rsid w:val="004D4DC2"/>
    <w:rsid w:val="00541E46"/>
    <w:rsid w:val="005624C3"/>
    <w:rsid w:val="00597F76"/>
    <w:rsid w:val="00600D36"/>
    <w:rsid w:val="006214CA"/>
    <w:rsid w:val="00622232"/>
    <w:rsid w:val="006350D2"/>
    <w:rsid w:val="00636E39"/>
    <w:rsid w:val="006567B4"/>
    <w:rsid w:val="006A6A9E"/>
    <w:rsid w:val="006F20A1"/>
    <w:rsid w:val="00700893"/>
    <w:rsid w:val="00731CBD"/>
    <w:rsid w:val="007C6627"/>
    <w:rsid w:val="007D3ED8"/>
    <w:rsid w:val="007E0044"/>
    <w:rsid w:val="007E5351"/>
    <w:rsid w:val="00806BB1"/>
    <w:rsid w:val="00893574"/>
    <w:rsid w:val="008B474A"/>
    <w:rsid w:val="008D23A1"/>
    <w:rsid w:val="00926417"/>
    <w:rsid w:val="009359F3"/>
    <w:rsid w:val="009463D6"/>
    <w:rsid w:val="00952072"/>
    <w:rsid w:val="009670CB"/>
    <w:rsid w:val="00996E6E"/>
    <w:rsid w:val="009A6C05"/>
    <w:rsid w:val="009D6FF3"/>
    <w:rsid w:val="00A35308"/>
    <w:rsid w:val="00A74587"/>
    <w:rsid w:val="00AA1E19"/>
    <w:rsid w:val="00AC1D33"/>
    <w:rsid w:val="00B251C2"/>
    <w:rsid w:val="00C22242"/>
    <w:rsid w:val="00C63EA7"/>
    <w:rsid w:val="00C64296"/>
    <w:rsid w:val="00CF6989"/>
    <w:rsid w:val="00D17B48"/>
    <w:rsid w:val="00D24BE0"/>
    <w:rsid w:val="00D37DFE"/>
    <w:rsid w:val="00D4387B"/>
    <w:rsid w:val="00D75A35"/>
    <w:rsid w:val="00D950D6"/>
    <w:rsid w:val="00D9677D"/>
    <w:rsid w:val="00DD71DC"/>
    <w:rsid w:val="00DF210F"/>
    <w:rsid w:val="00E06C6C"/>
    <w:rsid w:val="00E55BBE"/>
    <w:rsid w:val="00E7136E"/>
    <w:rsid w:val="00E96E7E"/>
    <w:rsid w:val="00EA53D4"/>
    <w:rsid w:val="00EE5E1A"/>
    <w:rsid w:val="00F306A2"/>
    <w:rsid w:val="00F358DA"/>
    <w:rsid w:val="00F538FB"/>
    <w:rsid w:val="00F62774"/>
    <w:rsid w:val="00F95CAA"/>
    <w:rsid w:val="00FB11B5"/>
    <w:rsid w:val="00FD18EF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7F634C-9CA8-4D92-BF1F-F059E162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8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50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Boehringer Ingelheim</Company>
  <LinksUpToDate>false</LinksUpToDate>
  <CharactersWithSpaces>731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Маколина Наталья Павловна</cp:lastModifiedBy>
  <cp:revision>3</cp:revision>
  <cp:lastPrinted>2015-11-12T09:40:00Z</cp:lastPrinted>
  <dcterms:created xsi:type="dcterms:W3CDTF">2017-05-30T12:52:00Z</dcterms:created>
  <dcterms:modified xsi:type="dcterms:W3CDTF">2017-05-30T12:53:00Z</dcterms:modified>
</cp:coreProperties>
</file>