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F3" w:rsidRDefault="00C139F6">
      <w:pPr>
        <w:spacing w:after="225"/>
        <w:ind w:left="861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ПРОГРАММА </w:t>
      </w:r>
    </w:p>
    <w:p w:rsidR="001D38F3" w:rsidRDefault="00C139F6">
      <w:pPr>
        <w:spacing w:after="0"/>
        <w:ind w:left="2545"/>
      </w:pPr>
      <w:r>
        <w:rPr>
          <w:rFonts w:ascii="Times New Roman" w:eastAsia="Times New Roman" w:hAnsi="Times New Roman" w:cs="Times New Roman"/>
          <w:b/>
          <w:sz w:val="32"/>
        </w:rPr>
        <w:t xml:space="preserve">Научно-практическая школа  </w:t>
      </w:r>
    </w:p>
    <w:p w:rsidR="001D38F3" w:rsidRDefault="00C139F6">
      <w:pPr>
        <w:spacing w:after="54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«Планирование и ведение беременности у больных с эндокринной патологией», </w:t>
      </w:r>
      <w:r w:rsidR="00B3442C">
        <w:rPr>
          <w:rFonts w:ascii="Times New Roman" w:eastAsia="Times New Roman" w:hAnsi="Times New Roman" w:cs="Times New Roman"/>
          <w:b/>
          <w:sz w:val="32"/>
        </w:rPr>
        <w:t xml:space="preserve">16 </w:t>
      </w:r>
      <w:r w:rsidR="005D08CA">
        <w:rPr>
          <w:rFonts w:ascii="Times New Roman" w:eastAsia="Times New Roman" w:hAnsi="Times New Roman" w:cs="Times New Roman"/>
          <w:b/>
          <w:sz w:val="32"/>
        </w:rPr>
        <w:t>ноября</w:t>
      </w:r>
      <w:r>
        <w:rPr>
          <w:rFonts w:ascii="Times New Roman" w:eastAsia="Times New Roman" w:hAnsi="Times New Roman" w:cs="Times New Roman"/>
          <w:b/>
          <w:sz w:val="32"/>
        </w:rPr>
        <w:t xml:space="preserve"> 201</w:t>
      </w:r>
      <w:r w:rsidR="0087342C">
        <w:rPr>
          <w:rFonts w:ascii="Times New Roman" w:eastAsia="Times New Roman" w:hAnsi="Times New Roman" w:cs="Times New Roman"/>
          <w:b/>
          <w:sz w:val="32"/>
        </w:rPr>
        <w:t>7</w:t>
      </w:r>
      <w:r>
        <w:rPr>
          <w:rFonts w:ascii="Times New Roman" w:eastAsia="Times New Roman" w:hAnsi="Times New Roman" w:cs="Times New Roman"/>
          <w:b/>
          <w:sz w:val="32"/>
        </w:rPr>
        <w:t xml:space="preserve"> г. </w:t>
      </w:r>
    </w:p>
    <w:p w:rsidR="001D38F3" w:rsidRDefault="00C139F6">
      <w:pPr>
        <w:spacing w:after="254"/>
        <w:ind w:left="91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D38F3" w:rsidRDefault="00C139F6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14.30-15.00 – регистрация участников </w:t>
      </w:r>
    </w:p>
    <w:tbl>
      <w:tblPr>
        <w:tblStyle w:val="TableGrid"/>
        <w:tblW w:w="9343" w:type="dxa"/>
        <w:tblInd w:w="-18" w:type="dxa"/>
        <w:tblCellMar>
          <w:top w:w="25" w:type="dxa"/>
          <w:left w:w="66" w:type="dxa"/>
        </w:tblCellMar>
        <w:tblLook w:val="04A0" w:firstRow="1" w:lastRow="0" w:firstColumn="1" w:lastColumn="0" w:noHBand="0" w:noVBand="1"/>
      </w:tblPr>
      <w:tblGrid>
        <w:gridCol w:w="1553"/>
        <w:gridCol w:w="3121"/>
        <w:gridCol w:w="4669"/>
      </w:tblGrid>
      <w:tr w:rsidR="001D38F3" w:rsidTr="00BA05FE">
        <w:trPr>
          <w:trHeight w:val="364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8F3" w:rsidRDefault="00C139F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Время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8F3" w:rsidRDefault="00C139F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Докладчик 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8F3" w:rsidRDefault="00C139F6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Название доклада </w:t>
            </w:r>
          </w:p>
        </w:tc>
      </w:tr>
      <w:tr w:rsidR="001D38F3" w:rsidTr="00BA05FE">
        <w:trPr>
          <w:trHeight w:val="1336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8F3" w:rsidRDefault="00C139F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D38F3" w:rsidRDefault="00C139F6" w:rsidP="00442F47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15.00-15.</w:t>
            </w:r>
            <w:r w:rsidR="00442F47">
              <w:rPr>
                <w:rFonts w:ascii="Times New Roman" w:eastAsia="Times New Roman" w:hAnsi="Times New Roman" w:cs="Times New Roman"/>
                <w:sz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7CF" w:rsidRDefault="005447CF" w:rsidP="005447CF">
            <w:pPr>
              <w:spacing w:after="23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К.м.н.  </w:t>
            </w:r>
          </w:p>
          <w:p w:rsidR="005447CF" w:rsidRDefault="005447CF" w:rsidP="005447CF">
            <w:pPr>
              <w:ind w:right="7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Абдулхабирова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Ф.М. </w:t>
            </w:r>
          </w:p>
          <w:p w:rsidR="001D38F3" w:rsidRDefault="001D38F3" w:rsidP="005447CF">
            <w:pPr>
              <w:ind w:right="64"/>
              <w:jc w:val="center"/>
            </w:pP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47CF" w:rsidRDefault="005447CF" w:rsidP="005447CF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Беременность при заболеваниях щитовидной железы. </w:t>
            </w:r>
          </w:p>
          <w:p w:rsidR="001D38F3" w:rsidRDefault="001D38F3" w:rsidP="005447CF">
            <w:pPr>
              <w:spacing w:line="278" w:lineRule="auto"/>
              <w:jc w:val="center"/>
            </w:pPr>
          </w:p>
        </w:tc>
      </w:tr>
      <w:tr w:rsidR="00442F47" w:rsidTr="00BA05FE">
        <w:trPr>
          <w:trHeight w:val="1336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F47" w:rsidRDefault="00442F47" w:rsidP="00442F47">
            <w:pPr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15.30-16.00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F47" w:rsidRPr="00442F47" w:rsidRDefault="005447CF" w:rsidP="00442F47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Д.м.н.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Мокрышева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Н.Г.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2F47" w:rsidRPr="00442F47" w:rsidRDefault="005447CF" w:rsidP="00442F47">
            <w:pPr>
              <w:spacing w:line="27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Состояние фосфорно-кальциевого обмена при беременности</w:t>
            </w:r>
          </w:p>
        </w:tc>
      </w:tr>
      <w:tr w:rsidR="005447CF" w:rsidTr="00BA05FE">
        <w:trPr>
          <w:trHeight w:val="1008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7CF" w:rsidRDefault="005447CF" w:rsidP="005447C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447CF" w:rsidRDefault="005447CF" w:rsidP="005447CF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16.00-16.30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7CF" w:rsidRDefault="005447CF" w:rsidP="005447CF">
            <w:pPr>
              <w:ind w:left="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Д.м.н., проф.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Безлепкина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О.Б.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47CF" w:rsidRDefault="005447CF" w:rsidP="005447CF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Врожденный гипотиреоз. Тактика эндокринолога.</w:t>
            </w:r>
          </w:p>
        </w:tc>
      </w:tr>
      <w:tr w:rsidR="005447CF" w:rsidTr="00BA05FE">
        <w:trPr>
          <w:trHeight w:val="1008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7CF" w:rsidRDefault="005447CF" w:rsidP="005447CF">
            <w:pPr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16.30-17.00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7CF" w:rsidRDefault="005447CF" w:rsidP="005447CF">
            <w:pPr>
              <w:ind w:left="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Д.и.н.,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Дзеранова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Л.К. 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47CF" w:rsidRDefault="005447CF" w:rsidP="005447CF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Гиперпрол</w:t>
            </w:r>
            <w:r>
              <w:rPr>
                <w:rFonts w:ascii="Times New Roman" w:eastAsia="Times New Roman" w:hAnsi="Times New Roman" w:cs="Times New Roman"/>
                <w:sz w:val="28"/>
              </w:rPr>
              <w:t>актинемия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и беременность</w:t>
            </w:r>
          </w:p>
        </w:tc>
      </w:tr>
      <w:tr w:rsidR="005447CF" w:rsidTr="00346D16">
        <w:trPr>
          <w:trHeight w:val="1140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7CF" w:rsidRDefault="005447CF" w:rsidP="005447C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447CF" w:rsidRDefault="005447CF" w:rsidP="005447CF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17.00 -17.30 </w:t>
            </w:r>
          </w:p>
        </w:tc>
        <w:tc>
          <w:tcPr>
            <w:tcW w:w="7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7CF" w:rsidRDefault="005447CF" w:rsidP="005447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ПЕРЕРЫВ</w:t>
            </w:r>
          </w:p>
        </w:tc>
      </w:tr>
      <w:tr w:rsidR="005447CF" w:rsidTr="00BA05FE">
        <w:trPr>
          <w:trHeight w:val="1140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7CF" w:rsidRDefault="005447CF" w:rsidP="005447C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447CF" w:rsidRDefault="005447CF" w:rsidP="005447C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17.30- 18.30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7CF" w:rsidRDefault="005447CF" w:rsidP="005447CF">
            <w:pPr>
              <w:spacing w:line="277" w:lineRule="auto"/>
              <w:ind w:left="256" w:right="3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Д.м.н.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  проф.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Андреева Е.Н. </w:t>
            </w:r>
          </w:p>
          <w:p w:rsidR="005447CF" w:rsidRDefault="005447CF" w:rsidP="005447CF">
            <w:pPr>
              <w:ind w:right="71"/>
              <w:jc w:val="center"/>
            </w:pP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47CF" w:rsidRDefault="005447CF" w:rsidP="005447CF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Беременность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гиперандрогениях</w:t>
            </w:r>
            <w:proofErr w:type="spellEnd"/>
          </w:p>
        </w:tc>
      </w:tr>
      <w:tr w:rsidR="005447CF" w:rsidTr="00BA05FE">
        <w:trPr>
          <w:trHeight w:val="1140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7CF" w:rsidRDefault="005447CF" w:rsidP="005447C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447CF" w:rsidRDefault="005447CF" w:rsidP="005447CF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18.30-19.00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7CF" w:rsidRDefault="005447CF" w:rsidP="005447C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.м.н., проф.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Григорян О.Р. </w:t>
            </w:r>
          </w:p>
          <w:p w:rsidR="005447CF" w:rsidRDefault="005447CF" w:rsidP="005447CF">
            <w:pPr>
              <w:spacing w:line="277" w:lineRule="auto"/>
              <w:ind w:left="256" w:right="323"/>
              <w:jc w:val="center"/>
            </w:pP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47CF" w:rsidRDefault="005447CF" w:rsidP="00562046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Беременность  и сахарный диабет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диабетологические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акушерские осложнения. </w:t>
            </w:r>
            <w:bookmarkStart w:id="0" w:name="_GoBack"/>
            <w:bookmarkEnd w:id="0"/>
          </w:p>
        </w:tc>
      </w:tr>
      <w:tr w:rsidR="005447CF" w:rsidTr="00BA05FE">
        <w:trPr>
          <w:trHeight w:val="1140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7CF" w:rsidRDefault="005447CF" w:rsidP="005447CF">
            <w:pPr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19.00-19.30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7CF" w:rsidRDefault="005447CF" w:rsidP="005447CF">
            <w:pPr>
              <w:spacing w:line="277" w:lineRule="auto"/>
              <w:ind w:left="256" w:right="32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к.м.н</w:t>
            </w:r>
            <w:proofErr w:type="spellEnd"/>
            <w:r w:rsidRPr="0044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Ибрагимова Л.И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47CF" w:rsidRDefault="005447CF" w:rsidP="005447C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Гестационный</w:t>
            </w:r>
            <w:proofErr w:type="spellEnd"/>
            <w:r w:rsidRPr="0044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сахарный диабет. Критерии диагностики. Лечение</w:t>
            </w:r>
          </w:p>
        </w:tc>
      </w:tr>
      <w:tr w:rsidR="005447CF" w:rsidTr="00BA05FE">
        <w:trPr>
          <w:trHeight w:val="692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7CF" w:rsidRDefault="005447CF" w:rsidP="005447CF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19.30-19.45 </w:t>
            </w:r>
          </w:p>
        </w:tc>
        <w:tc>
          <w:tcPr>
            <w:tcW w:w="7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7CF" w:rsidRDefault="005447CF" w:rsidP="005447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Дискуссия и ответы на вопросы, тестирование, выдача сертификатов </w:t>
            </w:r>
          </w:p>
        </w:tc>
      </w:tr>
    </w:tbl>
    <w:p w:rsidR="001D38F3" w:rsidRDefault="001D38F3" w:rsidP="005447CF">
      <w:pPr>
        <w:spacing w:after="0"/>
        <w:ind w:left="904"/>
        <w:jc w:val="center"/>
      </w:pPr>
    </w:p>
    <w:sectPr w:rsidR="001D38F3">
      <w:pgSz w:w="11908" w:h="16836"/>
      <w:pgMar w:top="1440" w:right="1707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F3"/>
    <w:rsid w:val="000E7C08"/>
    <w:rsid w:val="001D38F3"/>
    <w:rsid w:val="003F0E50"/>
    <w:rsid w:val="00400DD1"/>
    <w:rsid w:val="00442F47"/>
    <w:rsid w:val="005447CF"/>
    <w:rsid w:val="00562046"/>
    <w:rsid w:val="005D08CA"/>
    <w:rsid w:val="0087342C"/>
    <w:rsid w:val="00B3442C"/>
    <w:rsid w:val="00BA05FE"/>
    <w:rsid w:val="00C139F6"/>
    <w:rsid w:val="00FB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D93D"/>
  <w15:docId w15:val="{A8A692C6-01C9-4150-A38F-D5E07643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маколина наталья</dc:creator>
  <cp:keywords/>
  <cp:lastModifiedBy>Андреева Елена Николаевна</cp:lastModifiedBy>
  <cp:revision>5</cp:revision>
  <dcterms:created xsi:type="dcterms:W3CDTF">2017-11-13T12:55:00Z</dcterms:created>
  <dcterms:modified xsi:type="dcterms:W3CDTF">2017-11-13T13:08:00Z</dcterms:modified>
</cp:coreProperties>
</file>