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27" w:rsidRDefault="004D2A27" w:rsidP="00F208BE">
      <w:pPr>
        <w:spacing w:after="22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ПРОГРАММА</w:t>
      </w:r>
    </w:p>
    <w:p w:rsidR="004D2A27" w:rsidRDefault="004D2A27" w:rsidP="004D2A27">
      <w:pPr>
        <w:spacing w:after="0"/>
        <w:ind w:left="2545"/>
      </w:pPr>
      <w:r>
        <w:rPr>
          <w:rFonts w:ascii="Times New Roman" w:eastAsia="Times New Roman" w:hAnsi="Times New Roman" w:cs="Times New Roman"/>
          <w:b/>
          <w:sz w:val="32"/>
        </w:rPr>
        <w:t xml:space="preserve">Научно-практической школы  </w:t>
      </w:r>
    </w:p>
    <w:p w:rsidR="004D2A27" w:rsidRPr="004D2A27" w:rsidRDefault="004D2A27" w:rsidP="004D2A27">
      <w:pPr>
        <w:spacing w:after="54"/>
        <w:ind w:left="10" w:hanging="1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«Планирование и ведение беременности у больных с эндокринной патологией», </w:t>
      </w:r>
    </w:p>
    <w:p w:rsidR="004D2A27" w:rsidRDefault="004D2A27" w:rsidP="004D2A2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14.30-15.00 – регистрация участников </w:t>
      </w:r>
    </w:p>
    <w:tbl>
      <w:tblPr>
        <w:tblStyle w:val="TableGrid"/>
        <w:tblW w:w="9343" w:type="dxa"/>
        <w:tblInd w:w="-18" w:type="dxa"/>
        <w:tblCellMar>
          <w:top w:w="25" w:type="dxa"/>
          <w:left w:w="66" w:type="dxa"/>
        </w:tblCellMar>
        <w:tblLook w:val="04A0" w:firstRow="1" w:lastRow="0" w:firstColumn="1" w:lastColumn="0" w:noHBand="0" w:noVBand="1"/>
      </w:tblPr>
      <w:tblGrid>
        <w:gridCol w:w="1713"/>
        <w:gridCol w:w="2961"/>
        <w:gridCol w:w="4669"/>
      </w:tblGrid>
      <w:tr w:rsidR="004D2A27" w:rsidTr="004D2A27">
        <w:trPr>
          <w:trHeight w:val="364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Докладчик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доклада </w:t>
            </w:r>
          </w:p>
        </w:tc>
      </w:tr>
      <w:tr w:rsidR="004D2A27" w:rsidTr="004D2A27">
        <w:trPr>
          <w:trHeight w:val="133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15.00-15.30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spacing w:after="23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К.м.н.  </w:t>
            </w:r>
          </w:p>
          <w:p w:rsidR="004D2A27" w:rsidRDefault="004D2A27" w:rsidP="004D2A27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Абдулхабирова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Ф.М. </w:t>
            </w:r>
          </w:p>
          <w:p w:rsidR="004D2A27" w:rsidRDefault="004D2A27" w:rsidP="006F3BF4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Default="004D2A27" w:rsidP="004D2A27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заболеваниях щитовидной железы. </w:t>
            </w:r>
          </w:p>
          <w:p w:rsidR="004D2A27" w:rsidRDefault="004D2A27" w:rsidP="006F3BF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D2A27" w:rsidTr="004D2A27">
        <w:trPr>
          <w:trHeight w:val="133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F208BE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15.30-16.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Мокрышева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Н.Г. </w:t>
            </w:r>
          </w:p>
          <w:p w:rsidR="004D2A27" w:rsidRDefault="004D2A27" w:rsidP="006F3BF4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Default="004D2A27" w:rsidP="004D2A27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Состояние фосфорно-кальциевого обмена при беременности</w:t>
            </w:r>
          </w:p>
        </w:tc>
      </w:tr>
      <w:tr w:rsidR="004D2A27" w:rsidTr="004D2A27">
        <w:trPr>
          <w:trHeight w:val="133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D2A27" w:rsidRDefault="004D2A27" w:rsidP="00F208B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16.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0-16.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spacing w:after="23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Д.м.н., проф.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Безлепкина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О.Б.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Default="004D2A27" w:rsidP="004D2A27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Врожденный гипотиреоз. Тактика эндокринолога.</w:t>
            </w:r>
          </w:p>
        </w:tc>
      </w:tr>
      <w:tr w:rsidR="004D2A27" w:rsidRPr="00B9712E" w:rsidTr="004D2A27">
        <w:trPr>
          <w:trHeight w:val="133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Pr="00F208BE" w:rsidRDefault="004D2A27" w:rsidP="00F208BE">
            <w:pPr>
              <w:ind w:left="9"/>
              <w:rPr>
                <w:rFonts w:ascii="Times New Roman" w:eastAsia="Times New Roman" w:hAnsi="Times New Roman" w:cs="Times New Roman"/>
                <w:sz w:val="28"/>
              </w:rPr>
            </w:pPr>
            <w:r w:rsidRPr="00F208BE">
              <w:rPr>
                <w:rFonts w:ascii="Times New Roman" w:eastAsia="Times New Roman" w:hAnsi="Times New Roman" w:cs="Times New Roman"/>
                <w:sz w:val="28"/>
              </w:rPr>
              <w:t xml:space="preserve"> 16.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F208BE">
              <w:rPr>
                <w:rFonts w:ascii="Times New Roman" w:eastAsia="Times New Roman" w:hAnsi="Times New Roman" w:cs="Times New Roman"/>
                <w:sz w:val="28"/>
              </w:rPr>
              <w:t>0-17.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F208B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Pr="00F208BE" w:rsidRDefault="004D2A27" w:rsidP="006F3BF4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BE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Д.м.н., проф.</w:t>
            </w:r>
          </w:p>
          <w:p w:rsidR="004D2A27" w:rsidRPr="00F208BE" w:rsidRDefault="004D2A27" w:rsidP="006F3BF4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08BE">
              <w:rPr>
                <w:rFonts w:ascii="Times New Roman" w:eastAsia="Times New Roman" w:hAnsi="Times New Roman" w:cs="Times New Roman"/>
                <w:sz w:val="28"/>
                <w:szCs w:val="28"/>
              </w:rPr>
              <w:t>Дзеранова</w:t>
            </w:r>
            <w:proofErr w:type="spellEnd"/>
            <w:r w:rsidRPr="00F2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Pr="00F208BE" w:rsidRDefault="00642B57" w:rsidP="006F3BF4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08BE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Гиперпролактинемия</w:t>
            </w:r>
            <w:proofErr w:type="spellEnd"/>
            <w:r w:rsidRPr="00F2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беременность.</w:t>
            </w:r>
          </w:p>
        </w:tc>
      </w:tr>
      <w:tr w:rsidR="004D2A27" w:rsidTr="00584BA1">
        <w:trPr>
          <w:trHeight w:val="1008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D2A27" w:rsidRDefault="004D2A27" w:rsidP="00F208B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0 -17.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6F3BF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</w:tr>
      <w:tr w:rsidR="004D2A27" w:rsidTr="004D2A27">
        <w:trPr>
          <w:trHeight w:val="1008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Pr="004D2A27" w:rsidRDefault="004D2A27" w:rsidP="00F208BE">
            <w:pPr>
              <w:ind w:left="9"/>
              <w:rPr>
                <w:rFonts w:ascii="Times New Roman" w:eastAsia="Times New Roman" w:hAnsi="Times New Roman" w:cs="Times New Roman"/>
                <w:sz w:val="28"/>
              </w:rPr>
            </w:pPr>
            <w:r w:rsidRPr="004D2A27">
              <w:rPr>
                <w:rFonts w:ascii="Times New Roman" w:eastAsia="Times New Roman" w:hAnsi="Times New Roman" w:cs="Times New Roman"/>
                <w:sz w:val="28"/>
              </w:rPr>
              <w:t>17.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4D2A27">
              <w:rPr>
                <w:rFonts w:ascii="Times New Roman" w:eastAsia="Times New Roman" w:hAnsi="Times New Roman" w:cs="Times New Roman"/>
                <w:sz w:val="28"/>
              </w:rPr>
              <w:t>0- 1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4D2A2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spacing w:line="277" w:lineRule="auto"/>
              <w:ind w:left="256" w:right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Д.м.н.,  проф. Андреева Е.Н. </w:t>
            </w:r>
          </w:p>
          <w:p w:rsidR="004D2A27" w:rsidRDefault="004D2A27" w:rsidP="006F3BF4">
            <w:pPr>
              <w:ind w:lef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Default="004D2A27" w:rsidP="006F3BF4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гиперандрогениях</w:t>
            </w:r>
            <w:proofErr w:type="spellEnd"/>
          </w:p>
        </w:tc>
      </w:tr>
      <w:tr w:rsidR="004D2A27" w:rsidTr="004D2A27">
        <w:trPr>
          <w:trHeight w:val="114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0-1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  <w:p w:rsidR="004D2A27" w:rsidRDefault="004D2A27" w:rsidP="004D2A27">
            <w:pPr>
              <w:jc w:val="both"/>
            </w:pPr>
          </w:p>
        </w:tc>
        <w:tc>
          <w:tcPr>
            <w:tcW w:w="2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ind w:right="64"/>
              <w:jc w:val="center"/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к.м.н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Ибрагимова Л.И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2A27" w:rsidRDefault="004D2A27" w:rsidP="004D2A27">
            <w:pPr>
              <w:spacing w:line="278" w:lineRule="auto"/>
              <w:jc w:val="center"/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Гестационный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сахарный диабет. Критерии диагностики. Лечение</w:t>
            </w:r>
          </w:p>
        </w:tc>
      </w:tr>
      <w:tr w:rsidR="004D2A27" w:rsidTr="004D2A27">
        <w:trPr>
          <w:trHeight w:val="692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F208B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208BE">
              <w:rPr>
                <w:rFonts w:ascii="Times New Roman" w:eastAsia="Times New Roman" w:hAnsi="Times New Roman" w:cs="Times New Roman"/>
                <w:sz w:val="28"/>
              </w:rPr>
              <w:t>-19.25</w:t>
            </w:r>
          </w:p>
        </w:tc>
        <w:tc>
          <w:tcPr>
            <w:tcW w:w="7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A27" w:rsidRDefault="004D2A27" w:rsidP="004D2A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Дискуссия и ответы на вопросы, тестирование, выдача сертификатов </w:t>
            </w:r>
          </w:p>
        </w:tc>
      </w:tr>
    </w:tbl>
    <w:p w:rsidR="00114D90" w:rsidRDefault="004D2A27" w:rsidP="004D2A27">
      <w:pPr>
        <w:spacing w:after="0"/>
        <w:ind w:left="904"/>
        <w:jc w:val="center"/>
      </w:pPr>
      <w:r>
        <w:t xml:space="preserve"> </w:t>
      </w:r>
    </w:p>
    <w:sectPr w:rsidR="00114D90">
      <w:pgSz w:w="11908" w:h="16836"/>
      <w:pgMar w:top="1440" w:right="1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7"/>
    <w:rsid w:val="00114D90"/>
    <w:rsid w:val="004D2A27"/>
    <w:rsid w:val="005E5847"/>
    <w:rsid w:val="00642B57"/>
    <w:rsid w:val="009D07B2"/>
    <w:rsid w:val="00B9712E"/>
    <w:rsid w:val="00F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CA0"/>
  <w15:docId w15:val="{6CD311B7-0D61-4C6D-BD7F-62D19DD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2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2A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Николаевна</dc:creator>
  <cp:lastModifiedBy>Андреева Елена Николаевна</cp:lastModifiedBy>
  <cp:revision>2</cp:revision>
  <dcterms:created xsi:type="dcterms:W3CDTF">2018-04-05T10:49:00Z</dcterms:created>
  <dcterms:modified xsi:type="dcterms:W3CDTF">2018-04-05T10:49:00Z</dcterms:modified>
</cp:coreProperties>
</file>