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C75D" w14:textId="7A9A538D" w:rsidR="009838FF" w:rsidRDefault="00DF2A71" w:rsidP="00FA1E45">
      <w:pPr>
        <w:pStyle w:val="a3"/>
        <w:jc w:val="center"/>
        <w:rPr>
          <w:spacing w:val="-7"/>
        </w:rPr>
      </w:pPr>
      <w:bookmarkStart w:id="0" w:name="_Hlk93433888"/>
      <w:r w:rsidRPr="00DF2A71">
        <w:t xml:space="preserve">План </w:t>
      </w:r>
      <w:r>
        <w:t>проведения</w:t>
      </w:r>
      <w:r w:rsidRPr="00DF2A71">
        <w:t xml:space="preserve"> </w:t>
      </w:r>
      <w:r w:rsidRPr="00DF2A71">
        <w:t xml:space="preserve">научно-образовательных мероприятий </w:t>
      </w:r>
      <w:r>
        <w:t>в</w:t>
      </w:r>
      <w:r w:rsidRPr="00DF2A71">
        <w:t xml:space="preserve"> 202</w:t>
      </w:r>
      <w:r>
        <w:t>2</w:t>
      </w:r>
      <w:r w:rsidRPr="00DF2A71">
        <w:t xml:space="preserve"> год</w:t>
      </w:r>
      <w:r>
        <w:t>у</w:t>
      </w:r>
    </w:p>
    <w:p w14:paraId="71D518A1" w14:textId="77777777" w:rsidR="009838FF" w:rsidRDefault="009838FF" w:rsidP="00FA1E45">
      <w:pPr>
        <w:pStyle w:val="a3"/>
        <w:jc w:val="center"/>
        <w:rPr>
          <w:spacing w:val="-7"/>
        </w:rPr>
      </w:pPr>
    </w:p>
    <w:p w14:paraId="29132F40" w14:textId="1FE0363B" w:rsidR="00E53507" w:rsidRDefault="00192DC0" w:rsidP="00FA1E45">
      <w:pPr>
        <w:pStyle w:val="a3"/>
        <w:jc w:val="center"/>
      </w:pPr>
      <w:r>
        <w:t>Всероссийски</w:t>
      </w:r>
      <w:r w:rsidR="009838FF">
        <w:t>е</w:t>
      </w:r>
      <w:r>
        <w:rPr>
          <w:spacing w:val="-9"/>
        </w:rPr>
        <w:t xml:space="preserve"> </w:t>
      </w:r>
      <w:r>
        <w:t>образовательны</w:t>
      </w:r>
      <w:r w:rsidR="009838FF">
        <w:t>е</w:t>
      </w:r>
      <w:r w:rsidR="00AD5BB3">
        <w:t xml:space="preserve"> </w:t>
      </w:r>
      <w:r w:rsidR="00897243">
        <w:t>о</w:t>
      </w:r>
      <w:r>
        <w:t>нлайн</w:t>
      </w:r>
      <w:r w:rsidR="00897243">
        <w:t>-</w:t>
      </w:r>
      <w:r>
        <w:rPr>
          <w:spacing w:val="-77"/>
        </w:rPr>
        <w:t xml:space="preserve"> </w:t>
      </w:r>
      <w:r>
        <w:t>конференци</w:t>
      </w:r>
      <w:r w:rsidR="009838FF">
        <w:t>и</w:t>
      </w:r>
    </w:p>
    <w:p w14:paraId="60086DC2" w14:textId="77777777" w:rsidR="00E53507" w:rsidRDefault="00E53507" w:rsidP="00DF2A71">
      <w:pPr>
        <w:rPr>
          <w:b/>
          <w:sz w:val="9"/>
        </w:rPr>
      </w:pPr>
    </w:p>
    <w:tbl>
      <w:tblPr>
        <w:tblStyle w:val="TableNormal"/>
        <w:tblW w:w="106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978"/>
        <w:gridCol w:w="2268"/>
      </w:tblGrid>
      <w:tr w:rsidR="00AD5BB3" w14:paraId="71A133AA" w14:textId="77777777" w:rsidTr="009838FF">
        <w:trPr>
          <w:trHeight w:val="696"/>
        </w:trPr>
        <w:tc>
          <w:tcPr>
            <w:tcW w:w="5388" w:type="dxa"/>
          </w:tcPr>
          <w:p w14:paraId="2DBEE383" w14:textId="322812EC" w:rsidR="00AD5BB3" w:rsidRDefault="00AD5BB3" w:rsidP="00DF2A71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Название,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м</w:t>
            </w:r>
            <w:r>
              <w:rPr>
                <w:b/>
                <w:sz w:val="28"/>
              </w:rPr>
              <w:t>ероприятия</w:t>
            </w:r>
          </w:p>
        </w:tc>
        <w:tc>
          <w:tcPr>
            <w:tcW w:w="2978" w:type="dxa"/>
          </w:tcPr>
          <w:p w14:paraId="0F2AF641" w14:textId="0DA19054" w:rsidR="00AD5BB3" w:rsidRDefault="00AD5BB3" w:rsidP="00DF2A71">
            <w:pPr>
              <w:pStyle w:val="TableParagraph"/>
              <w:jc w:val="center"/>
              <w:rPr>
                <w:w w:val="95"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2268" w:type="dxa"/>
          </w:tcPr>
          <w:p w14:paraId="7E35D109" w14:textId="0A2AA649" w:rsidR="00AD5BB3" w:rsidRDefault="00AD5BB3" w:rsidP="00DF2A71">
            <w:pPr>
              <w:pStyle w:val="TableParagraph"/>
              <w:jc w:val="center"/>
              <w:rPr>
                <w:b/>
                <w:sz w:val="30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E53507" w14:paraId="31796599" w14:textId="77777777" w:rsidTr="009838FF">
        <w:trPr>
          <w:trHeight w:val="1934"/>
        </w:trPr>
        <w:tc>
          <w:tcPr>
            <w:tcW w:w="5388" w:type="dxa"/>
          </w:tcPr>
          <w:p w14:paraId="7723B510" w14:textId="77777777" w:rsidR="00FE2CE0" w:rsidRDefault="00192DC0" w:rsidP="00B24A04">
            <w:pPr>
              <w:pStyle w:val="TableParagraph"/>
              <w:ind w:left="144"/>
              <w:rPr>
                <w:spacing w:val="-67"/>
                <w:sz w:val="28"/>
              </w:rPr>
            </w:pPr>
            <w:r>
              <w:rPr>
                <w:sz w:val="28"/>
              </w:rPr>
              <w:t>Конференция «Актуальные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 эндокринологии: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клинической</w:t>
            </w:r>
            <w:r>
              <w:rPr>
                <w:spacing w:val="-67"/>
                <w:sz w:val="28"/>
              </w:rPr>
              <w:t xml:space="preserve"> </w:t>
            </w:r>
            <w:r w:rsidR="00FE2CE0">
              <w:rPr>
                <w:spacing w:val="-67"/>
                <w:sz w:val="28"/>
              </w:rPr>
              <w:t xml:space="preserve">    </w:t>
            </w:r>
          </w:p>
          <w:p w14:paraId="2C252727" w14:textId="2C16861C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практики»</w:t>
            </w:r>
          </w:p>
        </w:tc>
        <w:tc>
          <w:tcPr>
            <w:tcW w:w="2978" w:type="dxa"/>
          </w:tcPr>
          <w:p w14:paraId="285BC362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w w:val="95"/>
                <w:sz w:val="28"/>
              </w:rPr>
              <w:t>Эндокринологи,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эндокринологи,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терапевты,</w:t>
            </w:r>
          </w:p>
          <w:p w14:paraId="636353A0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врачи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2268" w:type="dxa"/>
          </w:tcPr>
          <w:p w14:paraId="748C16D6" w14:textId="77777777" w:rsidR="00E53507" w:rsidRDefault="00E53507" w:rsidP="00B24A04">
            <w:pPr>
              <w:pStyle w:val="TableParagraph"/>
              <w:ind w:left="144"/>
              <w:jc w:val="center"/>
              <w:rPr>
                <w:b/>
                <w:sz w:val="30"/>
              </w:rPr>
            </w:pPr>
          </w:p>
          <w:p w14:paraId="3D54F74B" w14:textId="77777777" w:rsidR="00E53507" w:rsidRDefault="00E53507" w:rsidP="00B24A04">
            <w:pPr>
              <w:pStyle w:val="TableParagraph"/>
              <w:ind w:left="144"/>
              <w:jc w:val="center"/>
              <w:rPr>
                <w:b/>
                <w:sz w:val="39"/>
              </w:rPr>
            </w:pPr>
          </w:p>
          <w:p w14:paraId="7F9FD348" w14:textId="77777777" w:rsidR="00E53507" w:rsidRDefault="00192DC0" w:rsidP="00B24A04">
            <w:pPr>
              <w:pStyle w:val="TableParagraph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19-20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</w:tr>
      <w:tr w:rsidR="00897243" w14:paraId="4B990BF7" w14:textId="77777777" w:rsidTr="009838FF">
        <w:trPr>
          <w:trHeight w:val="2251"/>
        </w:trPr>
        <w:tc>
          <w:tcPr>
            <w:tcW w:w="5388" w:type="dxa"/>
          </w:tcPr>
          <w:p w14:paraId="74BCC737" w14:textId="4A2E8E87" w:rsidR="00897243" w:rsidRDefault="00897243" w:rsidP="00B24A04">
            <w:pPr>
              <w:pStyle w:val="TableParagraph"/>
              <w:ind w:left="144"/>
              <w:rPr>
                <w:b/>
                <w:sz w:val="30"/>
              </w:rPr>
            </w:pPr>
            <w:r>
              <w:rPr>
                <w:sz w:val="28"/>
              </w:rPr>
              <w:t>Конференция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«НАЖБП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ассоциированные заболевания в формате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обсуждения междисциплинарного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консенсуса» (Совместно с ассоциациями</w:t>
            </w:r>
            <w:r w:rsidR="00FE2CE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гепатологов, герантологов, терапевтов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кардиологии)</w:t>
            </w:r>
          </w:p>
        </w:tc>
        <w:tc>
          <w:tcPr>
            <w:tcW w:w="2978" w:type="dxa"/>
          </w:tcPr>
          <w:p w14:paraId="09337063" w14:textId="078489EB" w:rsidR="00897243" w:rsidRDefault="00897243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w w:val="95"/>
                <w:sz w:val="28"/>
              </w:rPr>
              <w:t>Эндокринологи,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терапевты,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врачи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кардиологи,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гепатологи,</w:t>
            </w:r>
            <w:r>
              <w:rPr>
                <w:spacing w:val="1"/>
                <w:sz w:val="28"/>
              </w:rPr>
              <w:t xml:space="preserve"> </w:t>
            </w:r>
            <w:r w:rsidR="009838FF">
              <w:rPr>
                <w:sz w:val="28"/>
              </w:rPr>
              <w:t>геронтологи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838FF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268" w:type="dxa"/>
          </w:tcPr>
          <w:p w14:paraId="637EAAC0" w14:textId="77777777" w:rsidR="00897243" w:rsidRDefault="00897243" w:rsidP="00B24A04">
            <w:pPr>
              <w:pStyle w:val="TableParagraph"/>
              <w:ind w:left="144"/>
              <w:jc w:val="center"/>
              <w:rPr>
                <w:sz w:val="28"/>
              </w:rPr>
            </w:pPr>
          </w:p>
          <w:p w14:paraId="225846EC" w14:textId="77777777" w:rsidR="00897243" w:rsidRDefault="00897243" w:rsidP="00B24A04">
            <w:pPr>
              <w:pStyle w:val="TableParagraph"/>
              <w:ind w:left="144"/>
              <w:jc w:val="center"/>
              <w:rPr>
                <w:sz w:val="28"/>
              </w:rPr>
            </w:pPr>
          </w:p>
          <w:p w14:paraId="7C897B37" w14:textId="77777777" w:rsidR="00897243" w:rsidRDefault="00897243" w:rsidP="00B24A04">
            <w:pPr>
              <w:pStyle w:val="TableParagraph"/>
              <w:ind w:left="144"/>
              <w:jc w:val="center"/>
              <w:rPr>
                <w:sz w:val="28"/>
              </w:rPr>
            </w:pPr>
          </w:p>
          <w:p w14:paraId="156B2C8E" w14:textId="2139E1BD" w:rsidR="00897243" w:rsidRDefault="00897243" w:rsidP="00B24A04">
            <w:pPr>
              <w:pStyle w:val="TableParagraph"/>
              <w:ind w:left="144"/>
              <w:jc w:val="center"/>
              <w:rPr>
                <w:b/>
                <w:sz w:val="30"/>
              </w:rPr>
            </w:pPr>
            <w:r>
              <w:rPr>
                <w:sz w:val="28"/>
              </w:rPr>
              <w:t>апрель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</w:tr>
      <w:tr w:rsidR="00E53507" w14:paraId="2C2D8A73" w14:textId="77777777" w:rsidTr="009838FF">
        <w:trPr>
          <w:trHeight w:val="2251"/>
        </w:trPr>
        <w:tc>
          <w:tcPr>
            <w:tcW w:w="5388" w:type="dxa"/>
          </w:tcPr>
          <w:p w14:paraId="43AFF658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Конференция </w:t>
            </w:r>
            <w:r>
              <w:rPr>
                <w:sz w:val="28"/>
              </w:rPr>
              <w:t>«Мультидисциплинарный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щитовидной</w:t>
            </w:r>
          </w:p>
          <w:p w14:paraId="508A6A48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железы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системы»</w:t>
            </w:r>
          </w:p>
        </w:tc>
        <w:tc>
          <w:tcPr>
            <w:tcW w:w="2978" w:type="dxa"/>
          </w:tcPr>
          <w:p w14:paraId="691C1D9A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Эндокринологи,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терапевты, </w:t>
            </w:r>
            <w:r>
              <w:rPr>
                <w:sz w:val="28"/>
              </w:rPr>
              <w:t>врачи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</w:p>
          <w:p w14:paraId="76A887CA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акушеры-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гинекологи</w:t>
            </w:r>
          </w:p>
        </w:tc>
        <w:tc>
          <w:tcPr>
            <w:tcW w:w="2268" w:type="dxa"/>
          </w:tcPr>
          <w:p w14:paraId="3A6E5156" w14:textId="77777777" w:rsidR="00E53507" w:rsidRDefault="00E53507" w:rsidP="00B24A04">
            <w:pPr>
              <w:pStyle w:val="TableParagraph"/>
              <w:ind w:left="144"/>
              <w:jc w:val="center"/>
              <w:rPr>
                <w:b/>
                <w:sz w:val="30"/>
              </w:rPr>
            </w:pPr>
          </w:p>
          <w:p w14:paraId="35331AF2" w14:textId="77777777" w:rsidR="00E53507" w:rsidRDefault="00E53507" w:rsidP="00B24A04">
            <w:pPr>
              <w:pStyle w:val="TableParagraph"/>
              <w:ind w:left="144"/>
              <w:jc w:val="center"/>
              <w:rPr>
                <w:b/>
                <w:sz w:val="30"/>
              </w:rPr>
            </w:pPr>
          </w:p>
          <w:p w14:paraId="049D936E" w14:textId="77777777" w:rsidR="00E53507" w:rsidRDefault="00192DC0" w:rsidP="00B24A04">
            <w:pPr>
              <w:pStyle w:val="TableParagraph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 2022</w:t>
            </w:r>
          </w:p>
        </w:tc>
      </w:tr>
      <w:tr w:rsidR="00E53507" w14:paraId="53D1916A" w14:textId="77777777" w:rsidTr="009838FF">
        <w:trPr>
          <w:trHeight w:val="1932"/>
        </w:trPr>
        <w:tc>
          <w:tcPr>
            <w:tcW w:w="5388" w:type="dxa"/>
          </w:tcPr>
          <w:p w14:paraId="2F3E2C4E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Конференция «Актуальные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 эндокринологии: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практики»</w:t>
            </w:r>
          </w:p>
        </w:tc>
        <w:tc>
          <w:tcPr>
            <w:tcW w:w="2978" w:type="dxa"/>
          </w:tcPr>
          <w:p w14:paraId="7F368B57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w w:val="95"/>
                <w:sz w:val="28"/>
              </w:rPr>
              <w:t>Эндокринологи,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эндокринологи,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терапевты,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6A8C9518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268" w:type="dxa"/>
          </w:tcPr>
          <w:p w14:paraId="2E40A9BD" w14:textId="77777777" w:rsidR="00E53507" w:rsidRDefault="00E53507" w:rsidP="00B24A04">
            <w:pPr>
              <w:pStyle w:val="TableParagraph"/>
              <w:ind w:left="144"/>
              <w:jc w:val="center"/>
              <w:rPr>
                <w:b/>
                <w:sz w:val="30"/>
              </w:rPr>
            </w:pPr>
          </w:p>
          <w:p w14:paraId="01BC8058" w14:textId="77777777" w:rsidR="00E53507" w:rsidRDefault="00E53507" w:rsidP="00B24A04">
            <w:pPr>
              <w:pStyle w:val="TableParagraph"/>
              <w:ind w:left="144"/>
              <w:jc w:val="center"/>
              <w:rPr>
                <w:b/>
                <w:sz w:val="25"/>
              </w:rPr>
            </w:pPr>
          </w:p>
          <w:p w14:paraId="37946ACA" w14:textId="77777777" w:rsidR="00E53507" w:rsidRDefault="00192DC0" w:rsidP="00B24A04">
            <w:pPr>
              <w:pStyle w:val="TableParagraph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</w:tr>
      <w:tr w:rsidR="00897243" w14:paraId="15355F52" w14:textId="77777777" w:rsidTr="009838FF">
        <w:trPr>
          <w:trHeight w:val="1932"/>
        </w:trPr>
        <w:tc>
          <w:tcPr>
            <w:tcW w:w="5388" w:type="dxa"/>
          </w:tcPr>
          <w:p w14:paraId="42A864AE" w14:textId="77777777" w:rsidR="00897243" w:rsidRPr="00897243" w:rsidRDefault="0089724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897243">
              <w:rPr>
                <w:bCs/>
                <w:sz w:val="27"/>
              </w:rPr>
              <w:t>VIII (XXVIII) Национальный диабетологический конгресс с</w:t>
            </w:r>
          </w:p>
          <w:p w14:paraId="02F86692" w14:textId="4495D15F" w:rsidR="00897243" w:rsidRPr="00897243" w:rsidRDefault="0089724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897243">
              <w:rPr>
                <w:bCs/>
                <w:sz w:val="27"/>
              </w:rPr>
              <w:t>международным участием «Сахарный диабет и ожирение –междисциплинарные проблемы XXI века»</w:t>
            </w:r>
          </w:p>
          <w:p w14:paraId="0E83AD75" w14:textId="77777777" w:rsidR="00897243" w:rsidRPr="00897243" w:rsidRDefault="00897243" w:rsidP="00B24A04">
            <w:pPr>
              <w:pStyle w:val="TableParagraph"/>
              <w:ind w:left="144"/>
              <w:rPr>
                <w:bCs/>
                <w:sz w:val="27"/>
              </w:rPr>
            </w:pPr>
          </w:p>
          <w:p w14:paraId="0533DBCF" w14:textId="44A16BE8" w:rsidR="00897243" w:rsidRPr="00897243" w:rsidRDefault="00897243" w:rsidP="00B24A04">
            <w:pPr>
              <w:pStyle w:val="TableParagraph"/>
              <w:ind w:left="144"/>
              <w:rPr>
                <w:bCs/>
                <w:sz w:val="27"/>
              </w:rPr>
            </w:pPr>
          </w:p>
        </w:tc>
        <w:tc>
          <w:tcPr>
            <w:tcW w:w="2978" w:type="dxa"/>
          </w:tcPr>
          <w:p w14:paraId="2C0B6185" w14:textId="77777777" w:rsidR="00897243" w:rsidRPr="00897243" w:rsidRDefault="0089724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897243">
              <w:rPr>
                <w:bCs/>
                <w:sz w:val="27"/>
              </w:rPr>
              <w:t>Эндокринологи, детские эндокринологи, терапевты, врачи общей</w:t>
            </w:r>
          </w:p>
          <w:p w14:paraId="4BA8F7F8" w14:textId="428E0ED1" w:rsidR="00897243" w:rsidRPr="00897243" w:rsidRDefault="0089724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897243">
              <w:rPr>
                <w:bCs/>
                <w:sz w:val="27"/>
              </w:rPr>
              <w:t>практики</w:t>
            </w:r>
          </w:p>
          <w:p w14:paraId="31844A00" w14:textId="77777777" w:rsidR="00897243" w:rsidRPr="00897243" w:rsidRDefault="00897243" w:rsidP="00B24A04">
            <w:pPr>
              <w:pStyle w:val="TableParagraph"/>
              <w:ind w:left="144"/>
              <w:rPr>
                <w:bCs/>
                <w:w w:val="95"/>
                <w:sz w:val="28"/>
              </w:rPr>
            </w:pPr>
          </w:p>
        </w:tc>
        <w:tc>
          <w:tcPr>
            <w:tcW w:w="2268" w:type="dxa"/>
          </w:tcPr>
          <w:p w14:paraId="7FB58C41" w14:textId="77777777" w:rsidR="00897243" w:rsidRPr="00897243" w:rsidRDefault="00897243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  <w:r w:rsidRPr="00897243">
              <w:rPr>
                <w:bCs/>
                <w:sz w:val="27"/>
              </w:rPr>
              <w:t>05-08 сентября</w:t>
            </w:r>
          </w:p>
          <w:p w14:paraId="3B17A583" w14:textId="72D285CF" w:rsidR="00897243" w:rsidRPr="00897243" w:rsidRDefault="00897243" w:rsidP="00B24A04">
            <w:pPr>
              <w:pStyle w:val="TableParagraph"/>
              <w:ind w:left="144"/>
              <w:jc w:val="center"/>
              <w:rPr>
                <w:bCs/>
                <w:sz w:val="30"/>
              </w:rPr>
            </w:pPr>
            <w:r w:rsidRPr="00897243">
              <w:rPr>
                <w:bCs/>
                <w:sz w:val="27"/>
              </w:rPr>
              <w:t>2022</w:t>
            </w:r>
          </w:p>
        </w:tc>
      </w:tr>
      <w:tr w:rsidR="00897243" w14:paraId="7C5EDCED" w14:textId="77777777" w:rsidTr="00B24A04">
        <w:trPr>
          <w:trHeight w:val="2258"/>
        </w:trPr>
        <w:tc>
          <w:tcPr>
            <w:tcW w:w="5388" w:type="dxa"/>
          </w:tcPr>
          <w:p w14:paraId="33369EE7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lastRenderedPageBreak/>
              <w:t>Конференция «Остеопороз как</w:t>
            </w:r>
          </w:p>
          <w:p w14:paraId="6D7E1C7B" w14:textId="5EDB3194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междисциплинарная проблема XXI века»</w:t>
            </w:r>
          </w:p>
          <w:p w14:paraId="1A178037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</w:p>
          <w:p w14:paraId="129E7641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</w:p>
          <w:p w14:paraId="3B968044" w14:textId="73B46189" w:rsidR="00897243" w:rsidRPr="00AD5BB3" w:rsidRDefault="00897243" w:rsidP="00B24A04">
            <w:pPr>
              <w:pStyle w:val="TableParagraph"/>
              <w:ind w:left="144"/>
              <w:rPr>
                <w:bCs/>
                <w:sz w:val="27"/>
              </w:rPr>
            </w:pPr>
          </w:p>
        </w:tc>
        <w:tc>
          <w:tcPr>
            <w:tcW w:w="2978" w:type="dxa"/>
          </w:tcPr>
          <w:p w14:paraId="42662D88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Эндокринологи, терапевты, врачи общей практики, акушеры- гинекологи, травматологи, ревматологи,</w:t>
            </w:r>
          </w:p>
          <w:p w14:paraId="64EDA04F" w14:textId="1A09E9D0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радиологи</w:t>
            </w:r>
          </w:p>
          <w:p w14:paraId="17C38261" w14:textId="77777777" w:rsidR="00897243" w:rsidRPr="00AD5BB3" w:rsidRDefault="00897243" w:rsidP="00B24A04">
            <w:pPr>
              <w:pStyle w:val="TableParagraph"/>
              <w:ind w:left="144"/>
              <w:rPr>
                <w:bCs/>
                <w:w w:val="95"/>
                <w:sz w:val="28"/>
              </w:rPr>
            </w:pPr>
          </w:p>
        </w:tc>
        <w:tc>
          <w:tcPr>
            <w:tcW w:w="2268" w:type="dxa"/>
          </w:tcPr>
          <w:p w14:paraId="6230168A" w14:textId="77777777" w:rsidR="00030F36" w:rsidRDefault="00030F36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</w:p>
          <w:p w14:paraId="74F03607" w14:textId="77777777" w:rsidR="00030F36" w:rsidRDefault="00030F36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</w:p>
          <w:p w14:paraId="7678DF3C" w14:textId="77777777" w:rsidR="00030F36" w:rsidRDefault="00030F36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</w:p>
          <w:p w14:paraId="426D7644" w14:textId="3E55A3C7" w:rsidR="00897243" w:rsidRPr="00AD5BB3" w:rsidRDefault="00AD5BB3" w:rsidP="00B24A04">
            <w:pPr>
              <w:pStyle w:val="TableParagraph"/>
              <w:ind w:left="144"/>
              <w:jc w:val="center"/>
              <w:rPr>
                <w:bCs/>
                <w:sz w:val="30"/>
              </w:rPr>
            </w:pPr>
            <w:r w:rsidRPr="00AD5BB3">
              <w:rPr>
                <w:bCs/>
                <w:sz w:val="27"/>
              </w:rPr>
              <w:t>19-20 октября 2022</w:t>
            </w:r>
          </w:p>
        </w:tc>
      </w:tr>
      <w:tr w:rsidR="00897243" w14:paraId="232418E1" w14:textId="77777777" w:rsidTr="009838FF">
        <w:trPr>
          <w:trHeight w:val="1932"/>
        </w:trPr>
        <w:tc>
          <w:tcPr>
            <w:tcW w:w="5388" w:type="dxa"/>
          </w:tcPr>
          <w:p w14:paraId="0EA3185B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VII Всероссийская конференция с международным участием</w:t>
            </w:r>
          </w:p>
          <w:p w14:paraId="2DA393C4" w14:textId="095B8B63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«Репродуктивное здоровье женщин и мужчин»</w:t>
            </w:r>
          </w:p>
          <w:p w14:paraId="7768A00A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</w:p>
          <w:p w14:paraId="03D097AC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</w:p>
          <w:p w14:paraId="5E4E6236" w14:textId="2E8EE042" w:rsidR="00897243" w:rsidRPr="00AD5BB3" w:rsidRDefault="00897243" w:rsidP="00B24A04">
            <w:pPr>
              <w:pStyle w:val="TableParagraph"/>
              <w:ind w:left="144"/>
              <w:rPr>
                <w:bCs/>
                <w:sz w:val="27"/>
              </w:rPr>
            </w:pPr>
          </w:p>
        </w:tc>
        <w:tc>
          <w:tcPr>
            <w:tcW w:w="2978" w:type="dxa"/>
          </w:tcPr>
          <w:p w14:paraId="088BC436" w14:textId="55B9955F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Эндокринологи, детские эндокринологи, терапевты, врачи общей практики, акушеры-</w:t>
            </w:r>
          </w:p>
          <w:p w14:paraId="74F306BC" w14:textId="17FEF8A2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гинекологи</w:t>
            </w:r>
          </w:p>
          <w:p w14:paraId="001AA409" w14:textId="77777777" w:rsidR="00897243" w:rsidRPr="00AD5BB3" w:rsidRDefault="00897243" w:rsidP="00B24A04">
            <w:pPr>
              <w:pStyle w:val="TableParagraph"/>
              <w:ind w:left="144"/>
              <w:rPr>
                <w:bCs/>
                <w:w w:val="95"/>
                <w:sz w:val="28"/>
              </w:rPr>
            </w:pPr>
          </w:p>
        </w:tc>
        <w:tc>
          <w:tcPr>
            <w:tcW w:w="2268" w:type="dxa"/>
          </w:tcPr>
          <w:p w14:paraId="547F7A67" w14:textId="77777777" w:rsidR="00030F36" w:rsidRDefault="00030F36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</w:p>
          <w:p w14:paraId="2589800D" w14:textId="77777777" w:rsidR="00030F36" w:rsidRDefault="00030F36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</w:p>
          <w:p w14:paraId="1BE17D46" w14:textId="77777777" w:rsidR="00030F36" w:rsidRDefault="00030F36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</w:p>
          <w:p w14:paraId="1913AEC2" w14:textId="27023CC1" w:rsidR="00897243" w:rsidRPr="00AD5BB3" w:rsidRDefault="00AD5BB3" w:rsidP="00B24A04">
            <w:pPr>
              <w:pStyle w:val="TableParagraph"/>
              <w:ind w:left="144"/>
              <w:jc w:val="center"/>
              <w:rPr>
                <w:bCs/>
                <w:sz w:val="30"/>
              </w:rPr>
            </w:pPr>
            <w:r w:rsidRPr="00AD5BB3">
              <w:rPr>
                <w:bCs/>
                <w:sz w:val="27"/>
              </w:rPr>
              <w:t>29-30 октября 2022</w:t>
            </w:r>
          </w:p>
        </w:tc>
      </w:tr>
      <w:tr w:rsidR="00AD5BB3" w14:paraId="2204B68C" w14:textId="77777777" w:rsidTr="009838FF">
        <w:trPr>
          <w:trHeight w:val="1932"/>
        </w:trPr>
        <w:tc>
          <w:tcPr>
            <w:tcW w:w="5388" w:type="dxa"/>
          </w:tcPr>
          <w:p w14:paraId="04A3F7CE" w14:textId="2B952403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Конференция «Актуальные вопросы современной эндокринологии: от инноваций до реальной клинической практики»</w:t>
            </w:r>
          </w:p>
          <w:p w14:paraId="201BE5AE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</w:p>
          <w:p w14:paraId="6947173B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</w:p>
          <w:p w14:paraId="54241197" w14:textId="4CB9A970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</w:p>
        </w:tc>
        <w:tc>
          <w:tcPr>
            <w:tcW w:w="2978" w:type="dxa"/>
          </w:tcPr>
          <w:p w14:paraId="187E19DF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Эндокринологи, детские эндокринологи, терапевты,</w:t>
            </w:r>
          </w:p>
          <w:p w14:paraId="38B34EFD" w14:textId="139353AB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врачи общей практики</w:t>
            </w:r>
          </w:p>
          <w:p w14:paraId="06C3B20A" w14:textId="77777777" w:rsidR="00AD5BB3" w:rsidRPr="00AD5BB3" w:rsidRDefault="00AD5BB3" w:rsidP="00B24A04">
            <w:pPr>
              <w:pStyle w:val="TableParagraph"/>
              <w:ind w:left="144"/>
              <w:rPr>
                <w:bCs/>
                <w:sz w:val="27"/>
              </w:rPr>
            </w:pPr>
          </w:p>
        </w:tc>
        <w:tc>
          <w:tcPr>
            <w:tcW w:w="2268" w:type="dxa"/>
          </w:tcPr>
          <w:p w14:paraId="07D31FA2" w14:textId="77777777" w:rsidR="00030F36" w:rsidRDefault="00030F36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</w:p>
          <w:p w14:paraId="184D7110" w14:textId="77777777" w:rsidR="00030F36" w:rsidRDefault="00030F36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</w:p>
          <w:p w14:paraId="1C91D77E" w14:textId="49713D67" w:rsidR="00AD5BB3" w:rsidRPr="00AD5BB3" w:rsidRDefault="00AD5BB3" w:rsidP="00B24A04">
            <w:pPr>
              <w:pStyle w:val="TableParagraph"/>
              <w:ind w:left="144"/>
              <w:jc w:val="center"/>
              <w:rPr>
                <w:bCs/>
                <w:sz w:val="27"/>
              </w:rPr>
            </w:pPr>
            <w:r w:rsidRPr="00AD5BB3">
              <w:rPr>
                <w:bCs/>
                <w:sz w:val="27"/>
              </w:rPr>
              <w:t>19-20 ноября 2022</w:t>
            </w:r>
          </w:p>
        </w:tc>
      </w:tr>
      <w:bookmarkEnd w:id="0"/>
    </w:tbl>
    <w:p w14:paraId="66340500" w14:textId="77777777" w:rsidR="00E53507" w:rsidRDefault="00E53507" w:rsidP="00DF2A71">
      <w:pPr>
        <w:rPr>
          <w:b/>
          <w:sz w:val="14"/>
        </w:rPr>
      </w:pPr>
    </w:p>
    <w:p w14:paraId="1CEBFB5C" w14:textId="77777777" w:rsidR="00E53507" w:rsidRDefault="00E53507" w:rsidP="00DF2A71">
      <w:pPr>
        <w:rPr>
          <w:b/>
          <w:sz w:val="20"/>
        </w:rPr>
      </w:pPr>
    </w:p>
    <w:p w14:paraId="2416B484" w14:textId="6A06BCBC" w:rsidR="00E53507" w:rsidRDefault="00192DC0" w:rsidP="00711ECD">
      <w:pPr>
        <w:ind w:hanging="58"/>
        <w:jc w:val="center"/>
        <w:rPr>
          <w:b/>
          <w:sz w:val="28"/>
        </w:rPr>
      </w:pPr>
      <w:r>
        <w:rPr>
          <w:b/>
          <w:sz w:val="32"/>
        </w:rPr>
        <w:t>Научно-образовательные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онлайн</w:t>
      </w:r>
      <w:r w:rsidR="00520B16">
        <w:rPr>
          <w:b/>
          <w:sz w:val="32"/>
        </w:rPr>
        <w:t>-</w:t>
      </w:r>
      <w:r>
        <w:rPr>
          <w:b/>
          <w:sz w:val="32"/>
        </w:rPr>
        <w:t>школы</w:t>
      </w:r>
    </w:p>
    <w:p w14:paraId="1617F95B" w14:textId="77777777" w:rsidR="00E53507" w:rsidRDefault="00E53507" w:rsidP="00DF2A71">
      <w:pPr>
        <w:rPr>
          <w:b/>
          <w:sz w:val="20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E53507" w14:paraId="50082AE6" w14:textId="77777777" w:rsidTr="009838FF">
        <w:trPr>
          <w:trHeight w:val="1473"/>
        </w:trPr>
        <w:tc>
          <w:tcPr>
            <w:tcW w:w="2836" w:type="dxa"/>
          </w:tcPr>
          <w:p w14:paraId="32C44E69" w14:textId="778D3C17" w:rsidR="00E53507" w:rsidRDefault="009838FF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92DC0">
              <w:rPr>
                <w:sz w:val="28"/>
              </w:rPr>
              <w:t>15</w:t>
            </w:r>
            <w:r w:rsidR="00192DC0">
              <w:rPr>
                <w:spacing w:val="-2"/>
                <w:sz w:val="28"/>
              </w:rPr>
              <w:t xml:space="preserve"> </w:t>
            </w:r>
            <w:r w:rsidR="00192DC0">
              <w:rPr>
                <w:sz w:val="28"/>
              </w:rPr>
              <w:t>марта</w:t>
            </w:r>
            <w:r w:rsidR="00192DC0">
              <w:rPr>
                <w:spacing w:val="-1"/>
                <w:sz w:val="28"/>
              </w:rPr>
              <w:t xml:space="preserve"> </w:t>
            </w:r>
            <w:r w:rsidR="00192DC0">
              <w:rPr>
                <w:sz w:val="28"/>
              </w:rPr>
              <w:t>2022</w:t>
            </w:r>
          </w:p>
          <w:p w14:paraId="3000EEE8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14:paraId="2EDA0F2D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 2022</w:t>
            </w:r>
          </w:p>
          <w:p w14:paraId="7E850377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 2022</w:t>
            </w:r>
          </w:p>
        </w:tc>
        <w:tc>
          <w:tcPr>
            <w:tcW w:w="7938" w:type="dxa"/>
          </w:tcPr>
          <w:p w14:paraId="4FE2EF6E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Научно-образовательная школа «Беременность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эндокринопатии: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предгравидарной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материнству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детству»</w:t>
            </w:r>
          </w:p>
        </w:tc>
      </w:tr>
      <w:tr w:rsidR="00E53507" w14:paraId="228B9898" w14:textId="77777777" w:rsidTr="009838FF">
        <w:trPr>
          <w:trHeight w:val="1406"/>
        </w:trPr>
        <w:tc>
          <w:tcPr>
            <w:tcW w:w="2836" w:type="dxa"/>
          </w:tcPr>
          <w:p w14:paraId="64628E85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 2022</w:t>
            </w:r>
          </w:p>
          <w:p w14:paraId="340283C5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14:paraId="5F85F548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14:paraId="311FA765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7938" w:type="dxa"/>
          </w:tcPr>
          <w:p w14:paraId="2665982C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Научно-образовательная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«Менопауза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эндокринопатии: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менопаузальн</w:t>
            </w:r>
            <w:r>
              <w:rPr>
                <w:sz w:val="28"/>
              </w:rPr>
              <w:t>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гормональная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терапия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мастерства»</w:t>
            </w:r>
          </w:p>
        </w:tc>
      </w:tr>
      <w:tr w:rsidR="00E53507" w14:paraId="7D0C5A16" w14:textId="77777777" w:rsidTr="009838FF">
        <w:trPr>
          <w:trHeight w:val="849"/>
        </w:trPr>
        <w:tc>
          <w:tcPr>
            <w:tcW w:w="2836" w:type="dxa"/>
          </w:tcPr>
          <w:p w14:paraId="6069B311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14:paraId="520787B0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7938" w:type="dxa"/>
          </w:tcPr>
          <w:p w14:paraId="05ED5617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Научно-образовательная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«Репродуктивный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эндокринопатии»</w:t>
            </w:r>
          </w:p>
        </w:tc>
      </w:tr>
      <w:tr w:rsidR="00E53507" w14:paraId="66FCD35B" w14:textId="77777777" w:rsidTr="009838FF">
        <w:trPr>
          <w:trHeight w:val="643"/>
        </w:trPr>
        <w:tc>
          <w:tcPr>
            <w:tcW w:w="2836" w:type="dxa"/>
          </w:tcPr>
          <w:p w14:paraId="4F6C6A53" w14:textId="15707985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FA1E45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</w:p>
        </w:tc>
        <w:tc>
          <w:tcPr>
            <w:tcW w:w="7938" w:type="dxa"/>
          </w:tcPr>
          <w:p w14:paraId="0D37DC67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аучно-образовательная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«Ожирение.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Коморбидность</w:t>
            </w:r>
          </w:p>
          <w:p w14:paraId="330F24A0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лечения»</w:t>
            </w:r>
          </w:p>
        </w:tc>
      </w:tr>
      <w:tr w:rsidR="00E53507" w14:paraId="0AE03968" w14:textId="77777777" w:rsidTr="009838FF">
        <w:trPr>
          <w:trHeight w:val="642"/>
        </w:trPr>
        <w:tc>
          <w:tcPr>
            <w:tcW w:w="2836" w:type="dxa"/>
          </w:tcPr>
          <w:p w14:paraId="584D48E0" w14:textId="6EB9DCDC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FA1E45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</w:p>
        </w:tc>
        <w:tc>
          <w:tcPr>
            <w:tcW w:w="7938" w:type="dxa"/>
          </w:tcPr>
          <w:p w14:paraId="27F193AA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аучно-образовательная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«Патология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щитовидной</w:t>
            </w:r>
          </w:p>
          <w:p w14:paraId="79BAB5E0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железы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коморбидные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состояния»</w:t>
            </w:r>
          </w:p>
        </w:tc>
      </w:tr>
      <w:tr w:rsidR="00E53507" w14:paraId="0F62E9C0" w14:textId="77777777" w:rsidTr="009838FF">
        <w:trPr>
          <w:trHeight w:val="969"/>
        </w:trPr>
        <w:tc>
          <w:tcPr>
            <w:tcW w:w="2836" w:type="dxa"/>
          </w:tcPr>
          <w:p w14:paraId="5706F4F7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Даты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согласовании</w:t>
            </w:r>
          </w:p>
        </w:tc>
        <w:tc>
          <w:tcPr>
            <w:tcW w:w="7938" w:type="dxa"/>
          </w:tcPr>
          <w:p w14:paraId="40F08BAF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Научно-образовательная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«Первичный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гиперпаратиреоз: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диагностика,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14:paraId="672B9E40" w14:textId="77777777" w:rsidR="00E53507" w:rsidRDefault="00192DC0" w:rsidP="00B24A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тактики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пациентов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ПГПТ»</w:t>
            </w:r>
          </w:p>
        </w:tc>
      </w:tr>
      <w:tr w:rsidR="00E53507" w14:paraId="25EB0D01" w14:textId="77777777" w:rsidTr="009838FF">
        <w:trPr>
          <w:trHeight w:val="642"/>
        </w:trPr>
        <w:tc>
          <w:tcPr>
            <w:tcW w:w="2836" w:type="dxa"/>
          </w:tcPr>
          <w:p w14:paraId="12E167B6" w14:textId="74FDE598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lastRenderedPageBreak/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FA1E45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</w:p>
        </w:tc>
        <w:tc>
          <w:tcPr>
            <w:tcW w:w="7938" w:type="dxa"/>
          </w:tcPr>
          <w:p w14:paraId="6C546989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аучно-образовательная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«Вторичный</w:t>
            </w:r>
          </w:p>
          <w:p w14:paraId="7D61A45A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гиперпаратиреоз»</w:t>
            </w:r>
          </w:p>
        </w:tc>
      </w:tr>
      <w:tr w:rsidR="00E53507" w14:paraId="736A357C" w14:textId="77777777" w:rsidTr="009838FF">
        <w:trPr>
          <w:trHeight w:val="964"/>
        </w:trPr>
        <w:tc>
          <w:tcPr>
            <w:tcW w:w="2836" w:type="dxa"/>
          </w:tcPr>
          <w:p w14:paraId="455EA007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Даты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согласовании</w:t>
            </w:r>
          </w:p>
        </w:tc>
        <w:tc>
          <w:tcPr>
            <w:tcW w:w="7938" w:type="dxa"/>
          </w:tcPr>
          <w:p w14:paraId="5A2DFD04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Научно-образовательная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«Гипопаратиреоз: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регистр пациентов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1505F71" w14:textId="77777777" w:rsidR="00E53507" w:rsidRDefault="00192DC0" w:rsidP="00B24A0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гипопаратиреозом»</w:t>
            </w:r>
          </w:p>
        </w:tc>
      </w:tr>
    </w:tbl>
    <w:p w14:paraId="3353D243" w14:textId="77777777" w:rsidR="00E53507" w:rsidRDefault="00E53507" w:rsidP="00DF2A71">
      <w:pPr>
        <w:rPr>
          <w:b/>
          <w:sz w:val="23"/>
        </w:rPr>
      </w:pPr>
    </w:p>
    <w:p w14:paraId="31B61AB3" w14:textId="046E16AF" w:rsidR="00E53507" w:rsidRDefault="00192DC0" w:rsidP="00DF2A71">
      <w:pPr>
        <w:pStyle w:val="a3"/>
        <w:jc w:val="center"/>
      </w:pPr>
      <w:r>
        <w:t>Научно-образовательные</w:t>
      </w:r>
      <w:r>
        <w:rPr>
          <w:spacing w:val="-8"/>
        </w:rPr>
        <w:t xml:space="preserve"> </w:t>
      </w:r>
      <w:r>
        <w:t>в</w:t>
      </w:r>
      <w:r w:rsidR="00897243">
        <w:t>е</w:t>
      </w:r>
      <w:r>
        <w:t>бинары</w:t>
      </w:r>
    </w:p>
    <w:p w14:paraId="322B0E02" w14:textId="77777777" w:rsidR="00E53507" w:rsidRDefault="00E53507" w:rsidP="00DF2A71">
      <w:pPr>
        <w:rPr>
          <w:b/>
          <w:sz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936"/>
      </w:tblGrid>
      <w:tr w:rsidR="00E53507" w14:paraId="365689EB" w14:textId="77777777" w:rsidTr="009838FF">
        <w:trPr>
          <w:trHeight w:val="964"/>
        </w:trPr>
        <w:tc>
          <w:tcPr>
            <w:tcW w:w="2838" w:type="dxa"/>
          </w:tcPr>
          <w:p w14:paraId="38C5396B" w14:textId="77777777" w:rsidR="00E53507" w:rsidRDefault="00192DC0" w:rsidP="00B24A04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вебинаров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12BB8E2D" w14:textId="77777777" w:rsidR="00FA1E45" w:rsidRDefault="00192DC0" w:rsidP="00B24A04">
            <w:pPr>
              <w:pStyle w:val="TableParagraph"/>
              <w:ind w:left="144" w:right="-147"/>
              <w:rPr>
                <w:spacing w:val="1"/>
                <w:sz w:val="28"/>
              </w:rPr>
            </w:pPr>
            <w:r>
              <w:rPr>
                <w:w w:val="95"/>
                <w:sz w:val="28"/>
              </w:rPr>
              <w:t>периодичностью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1 раз</w:t>
            </w:r>
            <w:r>
              <w:rPr>
                <w:spacing w:val="1"/>
                <w:sz w:val="28"/>
              </w:rPr>
              <w:t xml:space="preserve"> </w:t>
            </w:r>
          </w:p>
          <w:p w14:paraId="01389DC9" w14:textId="75F6A8ED" w:rsidR="00E53507" w:rsidRDefault="00192DC0" w:rsidP="00B24A04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в месяц</w:t>
            </w:r>
          </w:p>
        </w:tc>
        <w:tc>
          <w:tcPr>
            <w:tcW w:w="7936" w:type="dxa"/>
          </w:tcPr>
          <w:p w14:paraId="7409C850" w14:textId="77777777" w:rsidR="00E53507" w:rsidRDefault="00192DC0" w:rsidP="00B24A04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«Bone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TeleECHO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2020»,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</w:p>
        </w:tc>
      </w:tr>
      <w:tr w:rsidR="00E53507" w14:paraId="0CA4C4C2" w14:textId="77777777" w:rsidTr="009838FF">
        <w:trPr>
          <w:trHeight w:val="642"/>
        </w:trPr>
        <w:tc>
          <w:tcPr>
            <w:tcW w:w="2838" w:type="dxa"/>
          </w:tcPr>
          <w:p w14:paraId="60F13541" w14:textId="71090C50" w:rsidR="00E53507" w:rsidRDefault="00192DC0" w:rsidP="00AE7BB7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AE7BB7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</w:p>
        </w:tc>
        <w:tc>
          <w:tcPr>
            <w:tcW w:w="7936" w:type="dxa"/>
          </w:tcPr>
          <w:p w14:paraId="2094EF15" w14:textId="77777777" w:rsidR="00E53507" w:rsidRDefault="00192DC0" w:rsidP="00B24A04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бразовательный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онлайн-проект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эндокринологии</w:t>
            </w:r>
          </w:p>
        </w:tc>
      </w:tr>
      <w:tr w:rsidR="00E53507" w14:paraId="60FBFA17" w14:textId="77777777" w:rsidTr="009838FF">
        <w:trPr>
          <w:trHeight w:val="643"/>
        </w:trPr>
        <w:tc>
          <w:tcPr>
            <w:tcW w:w="2838" w:type="dxa"/>
          </w:tcPr>
          <w:p w14:paraId="7DD2B319" w14:textId="086AB194" w:rsidR="00E53507" w:rsidRDefault="00192DC0" w:rsidP="00AE7BB7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AE7BB7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</w:p>
        </w:tc>
        <w:tc>
          <w:tcPr>
            <w:tcW w:w="7936" w:type="dxa"/>
          </w:tcPr>
          <w:p w14:paraId="172DC2D7" w14:textId="77777777" w:rsidR="00E53507" w:rsidRDefault="00192DC0" w:rsidP="00B24A04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вебинаров: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лечишь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сахарный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диабет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</w:p>
          <w:p w14:paraId="51987637" w14:textId="77777777" w:rsidR="00E53507" w:rsidRDefault="00192DC0" w:rsidP="00B24A04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подумай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сердце.</w:t>
            </w:r>
          </w:p>
        </w:tc>
      </w:tr>
      <w:tr w:rsidR="00E53507" w14:paraId="4338F442" w14:textId="77777777" w:rsidTr="009838FF">
        <w:trPr>
          <w:trHeight w:val="647"/>
        </w:trPr>
        <w:tc>
          <w:tcPr>
            <w:tcW w:w="2838" w:type="dxa"/>
          </w:tcPr>
          <w:p w14:paraId="3DB62397" w14:textId="77777777" w:rsidR="00E53507" w:rsidRDefault="00192DC0" w:rsidP="00B24A04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Даты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согласовании</w:t>
            </w:r>
          </w:p>
        </w:tc>
        <w:tc>
          <w:tcPr>
            <w:tcW w:w="7936" w:type="dxa"/>
          </w:tcPr>
          <w:p w14:paraId="0F802C87" w14:textId="77777777" w:rsidR="00E53507" w:rsidRDefault="00192DC0" w:rsidP="00B24A04">
            <w:pPr>
              <w:pStyle w:val="TableParagraph"/>
              <w:ind w:left="144" w:right="-147"/>
              <w:rPr>
                <w:sz w:val="28"/>
              </w:rPr>
            </w:pPr>
            <w:r>
              <w:rPr>
                <w:sz w:val="28"/>
              </w:rPr>
              <w:t>Энциклопедия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эфире,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</w:p>
        </w:tc>
      </w:tr>
    </w:tbl>
    <w:p w14:paraId="7AFF712C" w14:textId="77777777" w:rsidR="00E53507" w:rsidRDefault="00E53507" w:rsidP="00DF2A71">
      <w:pPr>
        <w:rPr>
          <w:b/>
          <w:sz w:val="36"/>
        </w:rPr>
      </w:pPr>
    </w:p>
    <w:sectPr w:rsidR="00E53507" w:rsidSect="009838FF">
      <w:headerReference w:type="default" r:id="rId6"/>
      <w:footerReference w:type="default" r:id="rId7"/>
      <w:pgSz w:w="11910" w:h="16840"/>
      <w:pgMar w:top="993" w:right="160" w:bottom="568" w:left="1020" w:header="156" w:footer="2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25B4" w14:textId="77777777" w:rsidR="00192DC0" w:rsidRDefault="00192DC0">
      <w:r>
        <w:separator/>
      </w:r>
    </w:p>
  </w:endnote>
  <w:endnote w:type="continuationSeparator" w:id="0">
    <w:p w14:paraId="60B30819" w14:textId="77777777" w:rsidR="00192DC0" w:rsidRDefault="0019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57E4" w14:textId="77777777" w:rsidR="00E53507" w:rsidRDefault="00192DC0">
    <w:pPr>
      <w:pStyle w:val="a3"/>
      <w:spacing w:line="14" w:lineRule="auto"/>
      <w:rPr>
        <w:b w:val="0"/>
        <w:sz w:val="14"/>
      </w:rPr>
    </w:pPr>
    <w:r>
      <w:pict w14:anchorId="63BB5D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6pt;margin-top:725.8pt;width:11.6pt;height:13.05pt;z-index:-251658240;mso-position-horizontal-relative:page;mso-position-vertical-relative:page" filled="f" stroked="f">
          <v:textbox style="mso-next-textbox:#_x0000_s1025" inset="0,0,0,0">
            <w:txbxContent>
              <w:p w14:paraId="25FA494D" w14:textId="77777777" w:rsidR="00E53507" w:rsidRDefault="00192DC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2D1D" w14:textId="77777777" w:rsidR="00192DC0" w:rsidRDefault="00192DC0">
      <w:r>
        <w:separator/>
      </w:r>
    </w:p>
  </w:footnote>
  <w:footnote w:type="continuationSeparator" w:id="0">
    <w:p w14:paraId="20795A89" w14:textId="77777777" w:rsidR="00192DC0" w:rsidRDefault="0019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64F4" w14:textId="507044CC" w:rsidR="00E53507" w:rsidRDefault="00E53507" w:rsidP="00897243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507"/>
    <w:rsid w:val="00030F36"/>
    <w:rsid w:val="00192DC0"/>
    <w:rsid w:val="00520B16"/>
    <w:rsid w:val="00711ECD"/>
    <w:rsid w:val="00897243"/>
    <w:rsid w:val="008F2D39"/>
    <w:rsid w:val="009838FF"/>
    <w:rsid w:val="00AD5BB3"/>
    <w:rsid w:val="00AE7BB7"/>
    <w:rsid w:val="00B24A04"/>
    <w:rsid w:val="00DF2A71"/>
    <w:rsid w:val="00E53507"/>
    <w:rsid w:val="00FA1E45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670EF"/>
  <w15:docId w15:val="{E4BC2843-6031-4717-9A80-F64A4E34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7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2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97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24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Сидор Сидоров</cp:lastModifiedBy>
  <cp:revision>4</cp:revision>
  <dcterms:created xsi:type="dcterms:W3CDTF">2022-01-18T19:16:00Z</dcterms:created>
  <dcterms:modified xsi:type="dcterms:W3CDTF">2022-01-18T19:18:00Z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