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42" w:rsidRPr="00200942" w:rsidRDefault="00200942" w:rsidP="00200942">
      <w:pPr>
        <w:jc w:val="center"/>
        <w:rPr>
          <w:rFonts w:ascii="Times New Roman" w:hAnsi="Times New Roman"/>
          <w:b/>
          <w:sz w:val="24"/>
          <w:szCs w:val="24"/>
        </w:rPr>
      </w:pPr>
      <w:r w:rsidRPr="00200942">
        <w:rPr>
          <w:rFonts w:ascii="Times New Roman" w:hAnsi="Times New Roman"/>
          <w:b/>
          <w:sz w:val="24"/>
          <w:szCs w:val="24"/>
        </w:rPr>
        <w:t xml:space="preserve">Вопросы для </w:t>
      </w:r>
      <w:r w:rsidR="0022042F">
        <w:rPr>
          <w:rFonts w:ascii="Times New Roman" w:hAnsi="Times New Roman"/>
          <w:b/>
          <w:sz w:val="24"/>
          <w:szCs w:val="24"/>
        </w:rPr>
        <w:t>подготовки к вступительному испытанию в рамках приемной кампании</w:t>
      </w:r>
      <w:r>
        <w:rPr>
          <w:rFonts w:ascii="Times New Roman" w:hAnsi="Times New Roman"/>
          <w:b/>
          <w:sz w:val="24"/>
          <w:szCs w:val="24"/>
        </w:rPr>
        <w:t xml:space="preserve"> (для иностранных граждан)</w:t>
      </w:r>
      <w:r w:rsidRPr="00200942">
        <w:rPr>
          <w:rFonts w:ascii="Times New Roman" w:hAnsi="Times New Roman"/>
          <w:b/>
          <w:sz w:val="24"/>
          <w:szCs w:val="24"/>
        </w:rPr>
        <w:t>.</w:t>
      </w:r>
    </w:p>
    <w:p w:rsidR="00200942" w:rsidRDefault="00200942" w:rsidP="00200942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Принцип отрицательной обратной связи в гипоталамо-гипофизарной регуляции продукции гормонов щитовидной железы, коры надпочечников и половых желез.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>Гуморальная регуляция водно-солевого обмена: система ренин-</w:t>
      </w:r>
      <w:proofErr w:type="spellStart"/>
      <w:r w:rsidRPr="00106F7A">
        <w:rPr>
          <w:rFonts w:ascii="Times New Roman" w:hAnsi="Times New Roman"/>
          <w:sz w:val="24"/>
          <w:szCs w:val="24"/>
        </w:rPr>
        <w:t>ангиотензин</w:t>
      </w:r>
      <w:proofErr w:type="spellEnd"/>
      <w:r w:rsidRPr="00106F7A">
        <w:rPr>
          <w:rFonts w:ascii="Times New Roman" w:hAnsi="Times New Roman"/>
          <w:sz w:val="24"/>
          <w:szCs w:val="24"/>
        </w:rPr>
        <w:t>-альдостерон, антидиуретический гормон</w:t>
      </w:r>
      <w:r>
        <w:rPr>
          <w:rFonts w:ascii="Times New Roman" w:hAnsi="Times New Roman"/>
          <w:sz w:val="24"/>
          <w:szCs w:val="24"/>
        </w:rPr>
        <w:t>.</w:t>
      </w:r>
      <w:r w:rsidRPr="00106F7A">
        <w:rPr>
          <w:rFonts w:ascii="Times New Roman" w:hAnsi="Times New Roman"/>
          <w:sz w:val="24"/>
          <w:szCs w:val="24"/>
        </w:rPr>
        <w:t xml:space="preserve">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Дифференциальная диагностика 1-го и 2-го типа сахарного диабета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Гормоны щитовидной железы: регуляция продукции, механизм действия, физиологическое значение.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Этиология и патогенез сахарного диабета 2 типа.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Этиология и патогенез сахарного диабета 1 типа. Патогенез диабетического </w:t>
      </w:r>
      <w:proofErr w:type="spellStart"/>
      <w:r w:rsidRPr="00106F7A">
        <w:rPr>
          <w:rFonts w:ascii="Times New Roman" w:hAnsi="Times New Roman"/>
          <w:sz w:val="24"/>
          <w:szCs w:val="24"/>
        </w:rPr>
        <w:t>кетоацидоза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Система гипоталамус-гипофиз-кора надпочечников. Физиологическое значение и регуляция продукции кортизола.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Инсулинотерапия при сахарном диабете 1 типа: виды инсулинов, интенсивная инсулинотерапия.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Акромегалия: этиология, клинические проявления, диагностика, лечение.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Гипогликемия при сахарном диабете и гипогликемическая кома: этиология, принципы лечения.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Гипофизарная недостаточность: этиология, клинические проявления, диагностика, лечение.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>Лечение сахарного диабета 2 типа: основные групп</w:t>
      </w:r>
      <w:bookmarkStart w:id="0" w:name="_GoBack"/>
      <w:bookmarkEnd w:id="0"/>
      <w:r w:rsidRPr="00106F7A"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Pr="00106F7A">
        <w:rPr>
          <w:rFonts w:ascii="Times New Roman" w:hAnsi="Times New Roman"/>
          <w:sz w:val="24"/>
          <w:szCs w:val="24"/>
        </w:rPr>
        <w:t>таблетированных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F7A">
        <w:rPr>
          <w:rFonts w:ascii="Times New Roman" w:hAnsi="Times New Roman"/>
          <w:sz w:val="24"/>
          <w:szCs w:val="24"/>
        </w:rPr>
        <w:t>сахароснижающих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 препаратов, механизм их действия.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Методы обследования пациентов с заболеваниями гипоталамо-гипофизарной системы: лабораторная диагностика, рентгенография, компьютерная и магнитно-резонансная томография.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Лечение сахарного диабета 2 типа: основные показания к инсулинотерапии и принципы её назначения.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>Болезнь Иценко-</w:t>
      </w:r>
      <w:proofErr w:type="spellStart"/>
      <w:r w:rsidRPr="00106F7A">
        <w:rPr>
          <w:rFonts w:ascii="Times New Roman" w:hAnsi="Times New Roman"/>
          <w:sz w:val="24"/>
          <w:szCs w:val="24"/>
        </w:rPr>
        <w:t>Кушинга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: этиология, патогенез, клинические проявления, дифференциальная диагностика, лечение.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Первичная хроническая надпочечниковая недостаточность: этиология, патогенез, клинические проявления, дифференциальная диагностика, лечение.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lastRenderedPageBreak/>
        <w:t xml:space="preserve">Лабораторная диагностика сахарного диабета: критерии диагностики, клиническое значение отдельных лабораторных тестов (гликемия, </w:t>
      </w:r>
      <w:proofErr w:type="spellStart"/>
      <w:r w:rsidRPr="00106F7A">
        <w:rPr>
          <w:rFonts w:ascii="Times New Roman" w:hAnsi="Times New Roman"/>
          <w:sz w:val="24"/>
          <w:szCs w:val="24"/>
        </w:rPr>
        <w:t>глюкозурия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6F7A">
        <w:rPr>
          <w:rFonts w:ascii="Times New Roman" w:hAnsi="Times New Roman"/>
          <w:sz w:val="24"/>
          <w:szCs w:val="24"/>
        </w:rPr>
        <w:t>ацетонурия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, уровень С-пептида и </w:t>
      </w:r>
      <w:proofErr w:type="spellStart"/>
      <w:r w:rsidRPr="00106F7A">
        <w:rPr>
          <w:rFonts w:ascii="Times New Roman" w:hAnsi="Times New Roman"/>
          <w:sz w:val="24"/>
          <w:szCs w:val="24"/>
        </w:rPr>
        <w:t>гликированного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 гемоглобина).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Понятие о поздних осложнениях сахарного диабета: классификация, основные теории патогенеза, профилактика.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Острая надпочечниковая недостаточность: этиология, патогенез, клинические проявления, диагностика, лечение.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Ожирение: этиология, критерии диагностики, ассоциированные заболевания и факторы риска, лечение.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106F7A">
        <w:rPr>
          <w:rFonts w:ascii="Times New Roman" w:hAnsi="Times New Roman"/>
          <w:sz w:val="24"/>
          <w:szCs w:val="24"/>
        </w:rPr>
        <w:t>Грейвса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 (диффузный токсический зоб): патогенез, основные клинические проявления, критерии диагностики, лечение.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Понятие о метаболическом синдроме: основные компоненты, патогенез, осложнения, подходы к лечению.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Эндокринная </w:t>
      </w:r>
      <w:proofErr w:type="spellStart"/>
      <w:r w:rsidRPr="00106F7A">
        <w:rPr>
          <w:rFonts w:ascii="Times New Roman" w:hAnsi="Times New Roman"/>
          <w:sz w:val="24"/>
          <w:szCs w:val="24"/>
        </w:rPr>
        <w:t>офтальмопатия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: этиология, патогенез основных клинических нарушений, лечение.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Объемные образования надпочечников: дифференциальная диагностика, показания к оперативному лечению.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06F7A">
        <w:rPr>
          <w:rFonts w:ascii="Times New Roman" w:hAnsi="Times New Roman"/>
          <w:sz w:val="24"/>
          <w:szCs w:val="24"/>
        </w:rPr>
        <w:t>Многоузловой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 токсический зоб: патогенез, клинические проявления, лечение.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06F7A">
        <w:rPr>
          <w:rFonts w:ascii="Times New Roman" w:hAnsi="Times New Roman"/>
          <w:sz w:val="24"/>
          <w:szCs w:val="24"/>
        </w:rPr>
        <w:t>Феохромоцитома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: патогенез, основные клинические проявления, диагностика, лечение.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Узловой и </w:t>
      </w:r>
      <w:proofErr w:type="spellStart"/>
      <w:r w:rsidRPr="00106F7A">
        <w:rPr>
          <w:rFonts w:ascii="Times New Roman" w:hAnsi="Times New Roman"/>
          <w:sz w:val="24"/>
          <w:szCs w:val="24"/>
        </w:rPr>
        <w:t>многоузловой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F7A">
        <w:rPr>
          <w:rFonts w:ascii="Times New Roman" w:hAnsi="Times New Roman"/>
          <w:sz w:val="24"/>
          <w:szCs w:val="24"/>
        </w:rPr>
        <w:t>эутиреоидный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 зоб: дифференциальная диагностика, клиническое значение, показания к оперативному лечению.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Первичный гипотиреоз: этиология, патогенез, клинические проявления, заместительная терапия.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Понятие о диабетической микроангиопатии: патогенез, лечение, профилактика.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Гормоны коры надпочечников: физиологическое значение, регуляция продукции, механизм действия.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Оральный </w:t>
      </w:r>
      <w:proofErr w:type="spellStart"/>
      <w:r w:rsidRPr="00106F7A">
        <w:rPr>
          <w:rFonts w:ascii="Times New Roman" w:hAnsi="Times New Roman"/>
          <w:sz w:val="24"/>
          <w:szCs w:val="24"/>
        </w:rPr>
        <w:t>глюкозотолерантный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 тест в диагностике сахарного диабета: показания, протокол проведения, интерпретация результатов.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06F7A">
        <w:rPr>
          <w:rFonts w:ascii="Times New Roman" w:hAnsi="Times New Roman"/>
          <w:sz w:val="24"/>
          <w:szCs w:val="24"/>
        </w:rPr>
        <w:t>Гликированный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 гемоглобин: клиническое значение, целевые значения.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Диабетическая </w:t>
      </w:r>
      <w:proofErr w:type="spellStart"/>
      <w:r w:rsidRPr="00106F7A">
        <w:rPr>
          <w:rFonts w:ascii="Times New Roman" w:hAnsi="Times New Roman"/>
          <w:sz w:val="24"/>
          <w:szCs w:val="24"/>
        </w:rPr>
        <w:t>ретинопатия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: патогенез, стадии развития, лечение, профилактика.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Остеопороз: этиология, патогенез, осложнения, принципы лечения.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С-пептид: показания к определению, клиническое значение в диагностике и лечении сахарного диабета. </w:t>
      </w:r>
    </w:p>
    <w:p w:rsidR="00123EBE" w:rsidRPr="00106F7A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lastRenderedPageBreak/>
        <w:t xml:space="preserve">Диетотерапия при 1 и 2 типе сахарного диабета. </w:t>
      </w:r>
    </w:p>
    <w:p w:rsidR="00123EBE" w:rsidRDefault="00123EBE" w:rsidP="00123EB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6F7A">
        <w:rPr>
          <w:rFonts w:ascii="Times New Roman" w:hAnsi="Times New Roman"/>
          <w:sz w:val="24"/>
          <w:szCs w:val="24"/>
        </w:rPr>
        <w:t xml:space="preserve">Дифференциальная диагностика первичного </w:t>
      </w:r>
      <w:proofErr w:type="spellStart"/>
      <w:r w:rsidRPr="00106F7A">
        <w:rPr>
          <w:rFonts w:ascii="Times New Roman" w:hAnsi="Times New Roman"/>
          <w:sz w:val="24"/>
          <w:szCs w:val="24"/>
        </w:rPr>
        <w:t>гиперальдостеронизма</w:t>
      </w:r>
      <w:proofErr w:type="spellEnd"/>
      <w:r w:rsidRPr="00106F7A">
        <w:rPr>
          <w:rFonts w:ascii="Times New Roman" w:hAnsi="Times New Roman"/>
          <w:sz w:val="24"/>
          <w:szCs w:val="24"/>
        </w:rPr>
        <w:t xml:space="preserve">: интерпретация оценки уровня альдостерона и активности ренина плазмы. </w:t>
      </w:r>
    </w:p>
    <w:p w:rsidR="00643D2C" w:rsidRPr="00B224CF" w:rsidRDefault="00B224CF" w:rsidP="00B224C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Первичный </w:t>
      </w:r>
      <w:proofErr w:type="spellStart"/>
      <w:r>
        <w:rPr>
          <w:rFonts w:ascii="Times New Roman" w:hAnsi="Times New Roman"/>
          <w:sz w:val="24"/>
          <w:szCs w:val="24"/>
        </w:rPr>
        <w:t>гиперпаратиреоз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106F7A">
        <w:rPr>
          <w:rFonts w:ascii="Times New Roman" w:hAnsi="Times New Roman"/>
          <w:sz w:val="24"/>
          <w:szCs w:val="24"/>
        </w:rPr>
        <w:t xml:space="preserve">этиология, патогенез, клинические проявления, </w:t>
      </w:r>
      <w:r>
        <w:rPr>
          <w:rFonts w:ascii="Times New Roman" w:hAnsi="Times New Roman"/>
          <w:sz w:val="24"/>
          <w:szCs w:val="24"/>
        </w:rPr>
        <w:t>лечение</w:t>
      </w:r>
      <w:r w:rsidRPr="00106F7A">
        <w:rPr>
          <w:rFonts w:ascii="Times New Roman" w:hAnsi="Times New Roman"/>
          <w:sz w:val="24"/>
          <w:szCs w:val="24"/>
        </w:rPr>
        <w:t xml:space="preserve">. </w:t>
      </w:r>
    </w:p>
    <w:sectPr w:rsidR="00643D2C" w:rsidRPr="00B224CF" w:rsidSect="0067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D2C09"/>
    <w:multiLevelType w:val="hybridMultilevel"/>
    <w:tmpl w:val="46C8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B785B"/>
    <w:multiLevelType w:val="hybridMultilevel"/>
    <w:tmpl w:val="08FAB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F9367D"/>
    <w:multiLevelType w:val="hybridMultilevel"/>
    <w:tmpl w:val="494C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3B"/>
    <w:rsid w:val="00123EBE"/>
    <w:rsid w:val="00200942"/>
    <w:rsid w:val="0022042F"/>
    <w:rsid w:val="00453F1A"/>
    <w:rsid w:val="009A6D12"/>
    <w:rsid w:val="00B224CF"/>
    <w:rsid w:val="00B61805"/>
    <w:rsid w:val="00BD527C"/>
    <w:rsid w:val="00C5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08C3"/>
  <w15:chartTrackingRefBased/>
  <w15:docId w15:val="{CA34C279-2150-4CCE-A826-40C2EC97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1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Воротникова Юрьевна</dc:creator>
  <cp:keywords/>
  <dc:description/>
  <cp:lastModifiedBy>Пигарова Екатерина Александровна</cp:lastModifiedBy>
  <cp:revision>3</cp:revision>
  <dcterms:created xsi:type="dcterms:W3CDTF">2019-08-02T14:53:00Z</dcterms:created>
  <dcterms:modified xsi:type="dcterms:W3CDTF">2020-07-03T11:27:00Z</dcterms:modified>
</cp:coreProperties>
</file>