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64DE73" wp14:editId="57B69F84">
            <wp:simplePos x="0" y="0"/>
            <wp:positionH relativeFrom="page">
              <wp:align>left</wp:align>
            </wp:positionH>
            <wp:positionV relativeFrom="paragraph">
              <wp:posOffset>-458519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0A4586" w:rsidRDefault="000A4586" w:rsidP="00304B60">
      <w:pPr>
        <w:pStyle w:val="Style5"/>
        <w:widowControl/>
        <w:rPr>
          <w:rStyle w:val="FontStyle15"/>
          <w:sz w:val="24"/>
          <w:szCs w:val="24"/>
        </w:rPr>
      </w:pPr>
    </w:p>
    <w:p w:rsidR="00FF2BA0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</w:p>
    <w:p w:rsidR="00C63EA7" w:rsidRDefault="00C63EA7" w:rsidP="00B3440C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C63EA7">
        <w:rPr>
          <w:rFonts w:ascii="Times New Roman" w:hAnsi="Times New Roman"/>
          <w:b/>
          <w:sz w:val="32"/>
          <w:szCs w:val="32"/>
        </w:rPr>
        <w:t xml:space="preserve">программы </w:t>
      </w:r>
      <w:r w:rsidR="00B3440C">
        <w:rPr>
          <w:rFonts w:ascii="Times New Roman" w:hAnsi="Times New Roman"/>
          <w:b/>
          <w:sz w:val="32"/>
          <w:szCs w:val="32"/>
        </w:rPr>
        <w:t xml:space="preserve">на год </w:t>
      </w:r>
      <w:r w:rsidRPr="00C63EA7">
        <w:rPr>
          <w:rFonts w:ascii="Times New Roman" w:hAnsi="Times New Roman"/>
          <w:b/>
          <w:sz w:val="32"/>
          <w:szCs w:val="32"/>
        </w:rPr>
        <w:t>и информация о лекторах</w:t>
      </w:r>
    </w:p>
    <w:p w:rsidR="00195742" w:rsidRDefault="00195742" w:rsidP="000A08F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0A08F7" w:rsidRPr="000A08F7">
        <w:rPr>
          <w:rFonts w:ascii="Times New Roman" w:hAnsi="Times New Roman"/>
          <w:b/>
          <w:sz w:val="32"/>
          <w:szCs w:val="32"/>
        </w:rPr>
        <w:t>аучно-пр</w:t>
      </w:r>
      <w:r w:rsidR="000A08F7">
        <w:rPr>
          <w:rFonts w:ascii="Times New Roman" w:hAnsi="Times New Roman"/>
          <w:b/>
          <w:sz w:val="32"/>
          <w:szCs w:val="32"/>
        </w:rPr>
        <w:t xml:space="preserve">актическая школа по остеопорозу </w:t>
      </w:r>
    </w:p>
    <w:p w:rsidR="00B3440C" w:rsidRDefault="000A08F7" w:rsidP="000A08F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0A08F7">
        <w:rPr>
          <w:rFonts w:ascii="Times New Roman" w:hAnsi="Times New Roman"/>
          <w:b/>
          <w:sz w:val="32"/>
          <w:szCs w:val="32"/>
        </w:rPr>
        <w:t>«</w:t>
      </w:r>
      <w:r w:rsidR="00B4272B" w:rsidRPr="00B4272B">
        <w:rPr>
          <w:rFonts w:ascii="Times New Roman" w:hAnsi="Times New Roman"/>
          <w:b/>
          <w:sz w:val="32"/>
          <w:szCs w:val="32"/>
        </w:rPr>
        <w:t xml:space="preserve">Диагностика и </w:t>
      </w:r>
      <w:r w:rsidR="00195742">
        <w:rPr>
          <w:rFonts w:ascii="Times New Roman" w:hAnsi="Times New Roman"/>
          <w:b/>
          <w:sz w:val="32"/>
          <w:szCs w:val="32"/>
        </w:rPr>
        <w:t>л</w:t>
      </w:r>
      <w:r w:rsidR="00B4272B" w:rsidRPr="00B4272B">
        <w:rPr>
          <w:rFonts w:ascii="Times New Roman" w:hAnsi="Times New Roman"/>
          <w:b/>
          <w:sz w:val="32"/>
          <w:szCs w:val="32"/>
        </w:rPr>
        <w:t xml:space="preserve">ечение </w:t>
      </w:r>
      <w:r w:rsidR="00195742">
        <w:rPr>
          <w:rFonts w:ascii="Times New Roman" w:hAnsi="Times New Roman"/>
          <w:b/>
          <w:sz w:val="32"/>
          <w:szCs w:val="32"/>
        </w:rPr>
        <w:t>о</w:t>
      </w:r>
      <w:r w:rsidR="00B4272B" w:rsidRPr="00B4272B">
        <w:rPr>
          <w:rFonts w:ascii="Times New Roman" w:hAnsi="Times New Roman"/>
          <w:b/>
          <w:sz w:val="32"/>
          <w:szCs w:val="32"/>
        </w:rPr>
        <w:t>стеопороза</w:t>
      </w:r>
      <w:r w:rsidR="00B4272B">
        <w:rPr>
          <w:rFonts w:ascii="Times New Roman" w:hAnsi="Times New Roman"/>
          <w:b/>
          <w:sz w:val="32"/>
          <w:szCs w:val="32"/>
        </w:rPr>
        <w:t>»</w:t>
      </w:r>
    </w:p>
    <w:p w:rsidR="00195742" w:rsidRPr="00B4272B" w:rsidRDefault="00195742" w:rsidP="000A08F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18 апреля 2019 года</w:t>
      </w:r>
    </w:p>
    <w:p w:rsidR="000A08F7" w:rsidRPr="00B3440C" w:rsidRDefault="000A08F7" w:rsidP="000A08F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d"/>
        <w:tblW w:w="9356" w:type="dxa"/>
        <w:tblInd w:w="-714" w:type="dxa"/>
        <w:tblLook w:val="04A0" w:firstRow="1" w:lastRow="0" w:firstColumn="1" w:lastColumn="0" w:noHBand="0" w:noVBand="1"/>
      </w:tblPr>
      <w:tblGrid>
        <w:gridCol w:w="2156"/>
        <w:gridCol w:w="7200"/>
      </w:tblGrid>
      <w:tr w:rsidR="007C0450" w:rsidRPr="008D23A1" w:rsidTr="00314C74"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7C0450" w:rsidRPr="00035900" w:rsidRDefault="007C0450" w:rsidP="00C22799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7C0450" w:rsidRPr="00035900" w:rsidRDefault="007C0450" w:rsidP="00C2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450" w:rsidRPr="008D23A1" w:rsidTr="00314C74">
        <w:tc>
          <w:tcPr>
            <w:tcW w:w="2156" w:type="dxa"/>
            <w:vMerge w:val="restart"/>
            <w:vAlign w:val="center"/>
          </w:tcPr>
          <w:p w:rsidR="007C0450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16:00-16:3</w:t>
            </w:r>
            <w:r w:rsidRPr="00AD3B7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0450" w:rsidRPr="00AD3B76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Pr="00A83D47" w:rsidRDefault="00314C74" w:rsidP="00314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C0450" w:rsidRPr="005B08BD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и дифференциальная диагностика остеопороза. Значение маркеров костного </w:t>
            </w:r>
            <w:proofErr w:type="spellStart"/>
            <w:r w:rsidR="007C0450" w:rsidRPr="005B08BD">
              <w:rPr>
                <w:rFonts w:ascii="Times New Roman" w:hAnsi="Times New Roman"/>
                <w:b/>
                <w:sz w:val="24"/>
                <w:szCs w:val="24"/>
              </w:rPr>
              <w:t>ремоделирования</w:t>
            </w:r>
            <w:proofErr w:type="spellEnd"/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0450" w:rsidRPr="008D23A1" w:rsidTr="00314C74">
        <w:trPr>
          <w:trHeight w:val="634"/>
        </w:trPr>
        <w:tc>
          <w:tcPr>
            <w:tcW w:w="2156" w:type="dxa"/>
            <w:vMerge/>
            <w:vAlign w:val="center"/>
          </w:tcPr>
          <w:p w:rsidR="007C0450" w:rsidRPr="008D23A1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Pr="008D23A1" w:rsidRDefault="007C0450" w:rsidP="00314C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Лектор: д.м.н. Белая Жанна Евгеньевна</w:t>
            </w:r>
          </w:p>
        </w:tc>
      </w:tr>
      <w:tr w:rsidR="007C0450" w:rsidRPr="004374FB" w:rsidTr="00314C74">
        <w:tc>
          <w:tcPr>
            <w:tcW w:w="2156" w:type="dxa"/>
            <w:vMerge w:val="restart"/>
            <w:vAlign w:val="center"/>
          </w:tcPr>
          <w:p w:rsidR="007C0450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16:30-17:0</w:t>
            </w:r>
            <w:r w:rsidRPr="00AD3B7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0450" w:rsidRPr="00AD3B76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Pr="00A83D47" w:rsidRDefault="00314C74" w:rsidP="00314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C0450" w:rsidRPr="00517934">
              <w:rPr>
                <w:rFonts w:ascii="Times New Roman" w:hAnsi="Times New Roman"/>
                <w:b/>
                <w:sz w:val="24"/>
                <w:szCs w:val="24"/>
              </w:rPr>
              <w:t>Особенности диагностики остеопороза у пациентов с сахарным диабетом 2 типа. Разбор клинических случаев</w:t>
            </w:r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0450" w:rsidRPr="004374FB" w:rsidTr="00314C74">
        <w:trPr>
          <w:trHeight w:val="406"/>
        </w:trPr>
        <w:tc>
          <w:tcPr>
            <w:tcW w:w="2156" w:type="dxa"/>
            <w:vMerge/>
            <w:vAlign w:val="center"/>
          </w:tcPr>
          <w:p w:rsidR="007C0450" w:rsidRPr="008D23A1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Pr="008D23A1" w:rsidRDefault="007C0450" w:rsidP="00314C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Лектор: к.м.н. Гребенникова Татьяна Алексеевна</w:t>
            </w:r>
          </w:p>
        </w:tc>
      </w:tr>
      <w:tr w:rsidR="007C0450" w:rsidRPr="004374FB" w:rsidTr="00314C74">
        <w:tc>
          <w:tcPr>
            <w:tcW w:w="2156" w:type="dxa"/>
            <w:vMerge w:val="restart"/>
            <w:vAlign w:val="center"/>
          </w:tcPr>
          <w:p w:rsidR="007C0450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17:00-17:3</w:t>
            </w:r>
            <w:r w:rsidRPr="00AD3B7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0450" w:rsidRPr="00AD3B76" w:rsidRDefault="007C0450" w:rsidP="00314C74">
            <w:pPr>
              <w:spacing w:after="0" w:line="360" w:lineRule="auto"/>
              <w:ind w:left="204" w:right="-107" w:hanging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Pr="00A83D47" w:rsidRDefault="00314C74" w:rsidP="00314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C0450" w:rsidRPr="00A83D47">
              <w:rPr>
                <w:rFonts w:ascii="Times New Roman" w:hAnsi="Times New Roman"/>
                <w:b/>
                <w:sz w:val="24"/>
                <w:szCs w:val="24"/>
              </w:rPr>
              <w:t>Витамин D: применение для профилактики и лечения остеопороза</w:t>
            </w:r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0450" w:rsidRPr="004374FB" w:rsidTr="00314C74">
        <w:trPr>
          <w:trHeight w:val="558"/>
        </w:trPr>
        <w:tc>
          <w:tcPr>
            <w:tcW w:w="2156" w:type="dxa"/>
            <w:vMerge/>
            <w:vAlign w:val="center"/>
          </w:tcPr>
          <w:p w:rsidR="007C0450" w:rsidRPr="008D23A1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Pr="008D23A1" w:rsidRDefault="007C0450" w:rsidP="00314C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47">
              <w:rPr>
                <w:rFonts w:ascii="Times New Roman" w:hAnsi="Times New Roman"/>
                <w:i/>
                <w:sz w:val="24"/>
                <w:szCs w:val="24"/>
              </w:rPr>
              <w:t>Лектор: к.м.н. Пигарова Екатерина Александровна</w:t>
            </w:r>
          </w:p>
        </w:tc>
      </w:tr>
      <w:tr w:rsidR="007C0450" w:rsidRPr="004374FB" w:rsidTr="00314C74">
        <w:trPr>
          <w:trHeight w:val="415"/>
        </w:trPr>
        <w:tc>
          <w:tcPr>
            <w:tcW w:w="2156" w:type="dxa"/>
            <w:vMerge w:val="restart"/>
            <w:vAlign w:val="center"/>
          </w:tcPr>
          <w:p w:rsidR="007C0450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17:30-18:0</w:t>
            </w:r>
            <w:r w:rsidRPr="00AD3B7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0450" w:rsidRPr="00AD3B76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Default="00314C74" w:rsidP="00314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C0450" w:rsidRPr="00A83D47">
              <w:rPr>
                <w:rFonts w:ascii="Times New Roman" w:hAnsi="Times New Roman"/>
                <w:b/>
                <w:sz w:val="24"/>
                <w:szCs w:val="24"/>
              </w:rPr>
              <w:t xml:space="preserve">Терапия остеопороза. Фокус на </w:t>
            </w:r>
            <w:proofErr w:type="spellStart"/>
            <w:r w:rsidR="007C0450" w:rsidRPr="00A83D47">
              <w:rPr>
                <w:rFonts w:ascii="Times New Roman" w:hAnsi="Times New Roman"/>
                <w:b/>
                <w:sz w:val="24"/>
                <w:szCs w:val="24"/>
              </w:rPr>
              <w:t>таргетную</w:t>
            </w:r>
            <w:proofErr w:type="spellEnd"/>
            <w:r w:rsidR="007C0450" w:rsidRPr="00A83D47">
              <w:rPr>
                <w:rFonts w:ascii="Times New Roman" w:hAnsi="Times New Roman"/>
                <w:b/>
                <w:sz w:val="24"/>
                <w:szCs w:val="24"/>
              </w:rPr>
              <w:t xml:space="preserve"> терапию</w:t>
            </w:r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75FFD" w:rsidRPr="00575FFD" w:rsidRDefault="00575FFD" w:rsidP="00314C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FD">
              <w:rPr>
                <w:rFonts w:ascii="Times New Roman" w:hAnsi="Times New Roman"/>
                <w:sz w:val="24"/>
                <w:szCs w:val="24"/>
              </w:rPr>
              <w:t>(доклад при поддержке спонсора)</w:t>
            </w:r>
          </w:p>
        </w:tc>
      </w:tr>
      <w:tr w:rsidR="007C0450" w:rsidRPr="004374FB" w:rsidTr="00314C74">
        <w:trPr>
          <w:trHeight w:val="560"/>
        </w:trPr>
        <w:tc>
          <w:tcPr>
            <w:tcW w:w="2156" w:type="dxa"/>
            <w:vMerge/>
            <w:vAlign w:val="center"/>
          </w:tcPr>
          <w:p w:rsidR="007C0450" w:rsidRPr="008D23A1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Pr="008D23A1" w:rsidRDefault="007C0450" w:rsidP="00314C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Лектор: д.м.н. профессор Рожинская Людмила Яковлевна</w:t>
            </w:r>
          </w:p>
        </w:tc>
      </w:tr>
      <w:tr w:rsidR="007C0450" w:rsidRPr="004374FB" w:rsidTr="00314C74">
        <w:tc>
          <w:tcPr>
            <w:tcW w:w="2156" w:type="dxa"/>
            <w:vMerge w:val="restart"/>
            <w:vAlign w:val="center"/>
          </w:tcPr>
          <w:p w:rsidR="007C0450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18:00-18:3</w:t>
            </w:r>
            <w:r w:rsidRPr="00AD3B7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0450" w:rsidRPr="00AD3B76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Pr="00A83D47" w:rsidRDefault="00314C74" w:rsidP="00314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C0450" w:rsidRPr="00A83D47">
              <w:rPr>
                <w:rFonts w:ascii="Times New Roman" w:hAnsi="Times New Roman"/>
                <w:b/>
                <w:sz w:val="24"/>
                <w:szCs w:val="24"/>
              </w:rPr>
              <w:t xml:space="preserve">Разбор клинических случаев: применения </w:t>
            </w:r>
            <w:proofErr w:type="spellStart"/>
            <w:r w:rsidR="007C0450" w:rsidRPr="00A83D47">
              <w:rPr>
                <w:rFonts w:ascii="Times New Roman" w:hAnsi="Times New Roman"/>
                <w:b/>
                <w:sz w:val="24"/>
                <w:szCs w:val="24"/>
              </w:rPr>
              <w:t>деносумаба</w:t>
            </w:r>
            <w:proofErr w:type="spellEnd"/>
            <w:r w:rsidR="007C0450" w:rsidRPr="00A83D47">
              <w:rPr>
                <w:rFonts w:ascii="Times New Roman" w:hAnsi="Times New Roman"/>
                <w:b/>
                <w:sz w:val="24"/>
                <w:szCs w:val="24"/>
              </w:rPr>
              <w:t xml:space="preserve"> при первичном и вторичном остеопорозе</w:t>
            </w:r>
            <w:r w:rsidR="007C0450" w:rsidRPr="008F46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0450" w:rsidRPr="004374FB" w:rsidTr="00314C74">
        <w:trPr>
          <w:trHeight w:val="706"/>
        </w:trPr>
        <w:tc>
          <w:tcPr>
            <w:tcW w:w="2156" w:type="dxa"/>
            <w:vMerge/>
            <w:vAlign w:val="center"/>
          </w:tcPr>
          <w:p w:rsidR="007C0450" w:rsidRPr="008D23A1" w:rsidRDefault="007C0450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7C0450" w:rsidRPr="008D23A1" w:rsidRDefault="007C0450" w:rsidP="00314C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Лектор: к.м.н. Мамедова Елизавета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Октаевна</w:t>
            </w:r>
            <w:proofErr w:type="spellEnd"/>
          </w:p>
        </w:tc>
      </w:tr>
      <w:tr w:rsidR="00CD2C03" w:rsidRPr="004374FB" w:rsidTr="00483726">
        <w:trPr>
          <w:trHeight w:val="1810"/>
        </w:trPr>
        <w:tc>
          <w:tcPr>
            <w:tcW w:w="2156" w:type="dxa"/>
            <w:vAlign w:val="center"/>
          </w:tcPr>
          <w:p w:rsidR="00CD2C03" w:rsidRDefault="00CD2C03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AD3B7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2C03" w:rsidRPr="00AD3B76" w:rsidRDefault="00CD2C03" w:rsidP="00314C74">
            <w:pPr>
              <w:spacing w:after="0" w:line="360" w:lineRule="auto"/>
              <w:ind w:left="-8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CD2C03" w:rsidRPr="00314C74" w:rsidRDefault="00CD2C03" w:rsidP="00314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C74">
              <w:rPr>
                <w:rFonts w:ascii="Times New Roman" w:hAnsi="Times New Roman"/>
                <w:sz w:val="24"/>
              </w:rPr>
              <w:t>Дискуссия</w:t>
            </w:r>
          </w:p>
        </w:tc>
      </w:tr>
    </w:tbl>
    <w:p w:rsidR="00195742" w:rsidRDefault="00195742" w:rsidP="00304B60">
      <w:pPr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95742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3D" w:rsidRDefault="003A4C3D" w:rsidP="007E0044">
      <w:pPr>
        <w:spacing w:after="0" w:line="240" w:lineRule="auto"/>
      </w:pPr>
      <w:r>
        <w:separator/>
      </w:r>
    </w:p>
  </w:endnote>
  <w:endnote w:type="continuationSeparator" w:id="0">
    <w:p w:rsidR="003A4C3D" w:rsidRDefault="003A4C3D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9D6F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03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3D" w:rsidRDefault="003A4C3D" w:rsidP="007E0044">
      <w:pPr>
        <w:spacing w:after="0" w:line="240" w:lineRule="auto"/>
      </w:pPr>
      <w:r>
        <w:separator/>
      </w:r>
    </w:p>
  </w:footnote>
  <w:footnote w:type="continuationSeparator" w:id="0">
    <w:p w:rsidR="003A4C3D" w:rsidRDefault="003A4C3D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01685"/>
    <w:rsid w:val="00013278"/>
    <w:rsid w:val="00035900"/>
    <w:rsid w:val="00042AC1"/>
    <w:rsid w:val="0005532A"/>
    <w:rsid w:val="00075484"/>
    <w:rsid w:val="000830E3"/>
    <w:rsid w:val="00085017"/>
    <w:rsid w:val="0009653A"/>
    <w:rsid w:val="000A08F7"/>
    <w:rsid w:val="000A0EBE"/>
    <w:rsid w:val="000A4586"/>
    <w:rsid w:val="000A52F1"/>
    <w:rsid w:val="000C0D74"/>
    <w:rsid w:val="000C780D"/>
    <w:rsid w:val="00102048"/>
    <w:rsid w:val="00105E13"/>
    <w:rsid w:val="00106453"/>
    <w:rsid w:val="00112C9A"/>
    <w:rsid w:val="00121FD7"/>
    <w:rsid w:val="00127FB3"/>
    <w:rsid w:val="00132795"/>
    <w:rsid w:val="001464B8"/>
    <w:rsid w:val="0016025D"/>
    <w:rsid w:val="00162B8B"/>
    <w:rsid w:val="00173DBA"/>
    <w:rsid w:val="00177E74"/>
    <w:rsid w:val="0018284E"/>
    <w:rsid w:val="00195742"/>
    <w:rsid w:val="001A555F"/>
    <w:rsid w:val="001A7708"/>
    <w:rsid w:val="001B041C"/>
    <w:rsid w:val="001E20B1"/>
    <w:rsid w:val="001E7DC0"/>
    <w:rsid w:val="00203DC4"/>
    <w:rsid w:val="002114DB"/>
    <w:rsid w:val="0025747C"/>
    <w:rsid w:val="00270F1F"/>
    <w:rsid w:val="00280F80"/>
    <w:rsid w:val="002A1E24"/>
    <w:rsid w:val="00304B60"/>
    <w:rsid w:val="00314C74"/>
    <w:rsid w:val="0032138E"/>
    <w:rsid w:val="00331643"/>
    <w:rsid w:val="00356C16"/>
    <w:rsid w:val="00364951"/>
    <w:rsid w:val="0039514F"/>
    <w:rsid w:val="003967BF"/>
    <w:rsid w:val="003A4C3D"/>
    <w:rsid w:val="003A7BBE"/>
    <w:rsid w:val="003D7287"/>
    <w:rsid w:val="003F33AE"/>
    <w:rsid w:val="004143DF"/>
    <w:rsid w:val="00417EE9"/>
    <w:rsid w:val="0042117B"/>
    <w:rsid w:val="00432EF3"/>
    <w:rsid w:val="004374FB"/>
    <w:rsid w:val="004439B9"/>
    <w:rsid w:val="00460117"/>
    <w:rsid w:val="00462A80"/>
    <w:rsid w:val="0047056E"/>
    <w:rsid w:val="0049495C"/>
    <w:rsid w:val="004A5CE4"/>
    <w:rsid w:val="004B24EF"/>
    <w:rsid w:val="004D4DC2"/>
    <w:rsid w:val="004E41EE"/>
    <w:rsid w:val="004F3323"/>
    <w:rsid w:val="00517934"/>
    <w:rsid w:val="0053022C"/>
    <w:rsid w:val="00541E46"/>
    <w:rsid w:val="005504C8"/>
    <w:rsid w:val="00557010"/>
    <w:rsid w:val="005624C3"/>
    <w:rsid w:val="00575FFD"/>
    <w:rsid w:val="00584E78"/>
    <w:rsid w:val="00597F76"/>
    <w:rsid w:val="005B08BD"/>
    <w:rsid w:val="00600D36"/>
    <w:rsid w:val="00615062"/>
    <w:rsid w:val="006214CA"/>
    <w:rsid w:val="00622232"/>
    <w:rsid w:val="0063464B"/>
    <w:rsid w:val="006350D2"/>
    <w:rsid w:val="00636E39"/>
    <w:rsid w:val="006567B4"/>
    <w:rsid w:val="00661816"/>
    <w:rsid w:val="00673B7E"/>
    <w:rsid w:val="006871D7"/>
    <w:rsid w:val="006A6A9E"/>
    <w:rsid w:val="006F20A1"/>
    <w:rsid w:val="00700893"/>
    <w:rsid w:val="00725226"/>
    <w:rsid w:val="00732343"/>
    <w:rsid w:val="00735A05"/>
    <w:rsid w:val="00755308"/>
    <w:rsid w:val="00766947"/>
    <w:rsid w:val="00781EF0"/>
    <w:rsid w:val="00785CB1"/>
    <w:rsid w:val="00792D01"/>
    <w:rsid w:val="007C0450"/>
    <w:rsid w:val="007C40C5"/>
    <w:rsid w:val="007D3ED8"/>
    <w:rsid w:val="007D72B3"/>
    <w:rsid w:val="007E0044"/>
    <w:rsid w:val="007E5351"/>
    <w:rsid w:val="00806BB1"/>
    <w:rsid w:val="00824D3E"/>
    <w:rsid w:val="00826781"/>
    <w:rsid w:val="00893574"/>
    <w:rsid w:val="008B474A"/>
    <w:rsid w:val="008B6B86"/>
    <w:rsid w:val="008C601D"/>
    <w:rsid w:val="008D23A1"/>
    <w:rsid w:val="008F46CD"/>
    <w:rsid w:val="00925D5B"/>
    <w:rsid w:val="00926417"/>
    <w:rsid w:val="00926DAC"/>
    <w:rsid w:val="009341D0"/>
    <w:rsid w:val="009359F3"/>
    <w:rsid w:val="009463D6"/>
    <w:rsid w:val="009670CB"/>
    <w:rsid w:val="00996E6E"/>
    <w:rsid w:val="009D6FF3"/>
    <w:rsid w:val="00A35308"/>
    <w:rsid w:val="00A5479B"/>
    <w:rsid w:val="00A74020"/>
    <w:rsid w:val="00A74587"/>
    <w:rsid w:val="00A83D47"/>
    <w:rsid w:val="00A850E4"/>
    <w:rsid w:val="00AA1E19"/>
    <w:rsid w:val="00AC0293"/>
    <w:rsid w:val="00AC1D33"/>
    <w:rsid w:val="00AC4247"/>
    <w:rsid w:val="00AD3B76"/>
    <w:rsid w:val="00B251C2"/>
    <w:rsid w:val="00B3440C"/>
    <w:rsid w:val="00B4272B"/>
    <w:rsid w:val="00B721C3"/>
    <w:rsid w:val="00C22242"/>
    <w:rsid w:val="00C22799"/>
    <w:rsid w:val="00C42311"/>
    <w:rsid w:val="00C63EA7"/>
    <w:rsid w:val="00C64296"/>
    <w:rsid w:val="00C935F9"/>
    <w:rsid w:val="00CA3242"/>
    <w:rsid w:val="00CB15AE"/>
    <w:rsid w:val="00CC7377"/>
    <w:rsid w:val="00CD2C03"/>
    <w:rsid w:val="00CF6989"/>
    <w:rsid w:val="00D17B48"/>
    <w:rsid w:val="00D4387B"/>
    <w:rsid w:val="00D55447"/>
    <w:rsid w:val="00D6649A"/>
    <w:rsid w:val="00D75A35"/>
    <w:rsid w:val="00D950D6"/>
    <w:rsid w:val="00D9677D"/>
    <w:rsid w:val="00DC6F6B"/>
    <w:rsid w:val="00DD71DC"/>
    <w:rsid w:val="00DF210F"/>
    <w:rsid w:val="00E06C6C"/>
    <w:rsid w:val="00E12103"/>
    <w:rsid w:val="00E40EF8"/>
    <w:rsid w:val="00E55BBE"/>
    <w:rsid w:val="00E561E5"/>
    <w:rsid w:val="00E56A79"/>
    <w:rsid w:val="00E7136E"/>
    <w:rsid w:val="00E812F4"/>
    <w:rsid w:val="00E96E7E"/>
    <w:rsid w:val="00EA53D4"/>
    <w:rsid w:val="00EE5E1A"/>
    <w:rsid w:val="00F10223"/>
    <w:rsid w:val="00F10D76"/>
    <w:rsid w:val="00F358DA"/>
    <w:rsid w:val="00F538FB"/>
    <w:rsid w:val="00F61ECB"/>
    <w:rsid w:val="00F95CAA"/>
    <w:rsid w:val="00FA3918"/>
    <w:rsid w:val="00FA436E"/>
    <w:rsid w:val="00FA6E74"/>
    <w:rsid w:val="00FB11B5"/>
    <w:rsid w:val="00FD6BF9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759AD-94C9-45C3-8348-BA04B8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5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50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cp:lastModifiedBy>Пляц Павел Анатольевич</cp:lastModifiedBy>
  <cp:revision>5</cp:revision>
  <cp:lastPrinted>2019-02-25T11:09:00Z</cp:lastPrinted>
  <dcterms:created xsi:type="dcterms:W3CDTF">2019-03-12T13:23:00Z</dcterms:created>
  <dcterms:modified xsi:type="dcterms:W3CDTF">2019-04-16T06:51:00Z</dcterms:modified>
</cp:coreProperties>
</file>