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F0" w:rsidRDefault="005049F0" w:rsidP="005049F0">
      <w:pPr>
        <w:jc w:val="center"/>
      </w:pPr>
      <w:r w:rsidRPr="005049F0">
        <w:rPr>
          <w:noProof/>
          <w:lang w:eastAsia="ru-RU"/>
        </w:rPr>
        <w:drawing>
          <wp:inline distT="0" distB="0" distL="0" distR="0">
            <wp:extent cx="3289110" cy="1664086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138" cy="1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F0" w:rsidRPr="0055534E" w:rsidRDefault="005049F0" w:rsidP="005049F0">
      <w:pPr>
        <w:jc w:val="center"/>
        <w:rPr>
          <w:rFonts w:ascii="Bookman Old Style" w:hAnsi="Bookman Old Style"/>
          <w:sz w:val="52"/>
          <w:szCs w:val="52"/>
          <w:u w:val="single"/>
        </w:rPr>
      </w:pPr>
      <w:r w:rsidRPr="0055534E">
        <w:rPr>
          <w:rFonts w:ascii="Bookman Old Style" w:hAnsi="Bookman Old Style"/>
          <w:sz w:val="52"/>
          <w:szCs w:val="52"/>
          <w:u w:val="single"/>
        </w:rPr>
        <w:t>Конференция молодых ученых</w:t>
      </w:r>
      <w:r w:rsidR="0055534E" w:rsidRPr="0055534E">
        <w:rPr>
          <w:rFonts w:ascii="Bookman Old Style" w:hAnsi="Bookman Old Style"/>
          <w:sz w:val="52"/>
          <w:szCs w:val="52"/>
          <w:u w:val="single"/>
        </w:rPr>
        <w:t xml:space="preserve"> 2019</w:t>
      </w:r>
    </w:p>
    <w:p w:rsidR="00643D2C" w:rsidRPr="00AD708D" w:rsidRDefault="005049F0" w:rsidP="005049F0">
      <w:pPr>
        <w:jc w:val="center"/>
        <w:rPr>
          <w:rFonts w:ascii="Bookman Old Style" w:hAnsi="Bookman Old Style"/>
          <w:b/>
        </w:rPr>
      </w:pPr>
      <w:r w:rsidRPr="00AD708D">
        <w:rPr>
          <w:rFonts w:ascii="Bookman Old Style" w:hAnsi="Bookman Old Style"/>
          <w:b/>
        </w:rPr>
        <w:t>Москва, 16 мая 2019 года, 3 корпус</w:t>
      </w:r>
      <w:r w:rsidR="00FC09B7">
        <w:rPr>
          <w:rFonts w:ascii="Bookman Old Style" w:hAnsi="Bookman Old Style"/>
          <w:b/>
        </w:rPr>
        <w:t>,</w:t>
      </w:r>
      <w:r w:rsidRPr="00AD708D">
        <w:rPr>
          <w:rFonts w:ascii="Bookman Old Style" w:hAnsi="Bookman Old Style"/>
          <w:b/>
        </w:rPr>
        <w:t xml:space="preserve"> 4 этаж, аудитория №1 в 10.00</w:t>
      </w:r>
    </w:p>
    <w:p w:rsidR="005049F0" w:rsidRDefault="005049F0" w:rsidP="005049F0">
      <w:pPr>
        <w:jc w:val="center"/>
        <w:rPr>
          <w:rFonts w:ascii="Bookman Old Style" w:hAnsi="Bookman Old Style"/>
          <w:sz w:val="56"/>
          <w:szCs w:val="56"/>
        </w:rPr>
      </w:pPr>
      <w:r w:rsidRPr="00AD708D">
        <w:rPr>
          <w:rFonts w:ascii="Bookman Old Style" w:hAnsi="Bookman Old Style"/>
          <w:sz w:val="56"/>
          <w:szCs w:val="56"/>
        </w:rPr>
        <w:t>Программа</w:t>
      </w:r>
    </w:p>
    <w:p w:rsidR="00AB7293" w:rsidRDefault="00FC09B7" w:rsidP="00FC09B7">
      <w:pPr>
        <w:spacing w:after="0" w:line="240" w:lineRule="auto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10.00-10.05 Приветственное слово</w:t>
      </w:r>
      <w:r w:rsidR="0004352F">
        <w:rPr>
          <w:rFonts w:eastAsia="Batang" w:cs="Times New Roman"/>
          <w:b/>
          <w:sz w:val="24"/>
          <w:szCs w:val="24"/>
        </w:rPr>
        <w:t xml:space="preserve"> -</w:t>
      </w:r>
      <w:r>
        <w:rPr>
          <w:rFonts w:eastAsia="Batang" w:cs="Times New Roman"/>
          <w:b/>
          <w:sz w:val="24"/>
          <w:szCs w:val="24"/>
        </w:rPr>
        <w:t xml:space="preserve"> </w:t>
      </w:r>
      <w:r w:rsidR="005D5692">
        <w:rPr>
          <w:rFonts w:eastAsia="Batang" w:cs="Times New Roman"/>
          <w:b/>
          <w:sz w:val="24"/>
          <w:szCs w:val="24"/>
        </w:rPr>
        <w:t>заместитель</w:t>
      </w:r>
      <w:r w:rsidR="000A55AB">
        <w:rPr>
          <w:rFonts w:eastAsia="Batang" w:cs="Times New Roman"/>
          <w:b/>
          <w:sz w:val="24"/>
          <w:szCs w:val="24"/>
        </w:rPr>
        <w:t xml:space="preserve"> директора Центра</w:t>
      </w:r>
      <w:r w:rsidR="0004352F">
        <w:rPr>
          <w:rFonts w:eastAsia="Batang" w:cs="Times New Roman"/>
          <w:b/>
          <w:sz w:val="24"/>
          <w:szCs w:val="24"/>
        </w:rPr>
        <w:t xml:space="preserve">, </w:t>
      </w:r>
      <w:r w:rsidR="002A5553">
        <w:rPr>
          <w:rFonts w:eastAsia="Batang" w:cs="Times New Roman"/>
          <w:b/>
          <w:sz w:val="24"/>
          <w:szCs w:val="24"/>
        </w:rPr>
        <w:t>академик РАН Мельниченко Галин</w:t>
      </w:r>
      <w:r w:rsidR="0004352F">
        <w:rPr>
          <w:rFonts w:eastAsia="Batang" w:cs="Times New Roman"/>
          <w:b/>
          <w:sz w:val="24"/>
          <w:szCs w:val="24"/>
        </w:rPr>
        <w:t>а</w:t>
      </w:r>
      <w:r w:rsidR="002A5553">
        <w:rPr>
          <w:rFonts w:eastAsia="Batang" w:cs="Times New Roman"/>
          <w:b/>
          <w:sz w:val="24"/>
          <w:szCs w:val="24"/>
        </w:rPr>
        <w:t xml:space="preserve"> Афанасьевн</w:t>
      </w:r>
      <w:r w:rsidR="0004352F">
        <w:rPr>
          <w:rFonts w:eastAsia="Batang" w:cs="Times New Roman"/>
          <w:b/>
          <w:sz w:val="24"/>
          <w:szCs w:val="24"/>
        </w:rPr>
        <w:t>а</w:t>
      </w:r>
      <w:r w:rsidR="002A5553">
        <w:rPr>
          <w:rFonts w:eastAsia="Batang" w:cs="Times New Roman"/>
          <w:b/>
          <w:sz w:val="24"/>
          <w:szCs w:val="24"/>
        </w:rPr>
        <w:t xml:space="preserve">, </w:t>
      </w:r>
      <w:r w:rsidR="0004352F">
        <w:rPr>
          <w:rFonts w:eastAsia="Batang" w:cs="Times New Roman"/>
          <w:b/>
          <w:sz w:val="24"/>
          <w:szCs w:val="24"/>
        </w:rPr>
        <w:t>и</w:t>
      </w:r>
      <w:r w:rsidR="002A5553">
        <w:rPr>
          <w:rFonts w:eastAsia="Batang" w:cs="Times New Roman"/>
          <w:b/>
          <w:sz w:val="24"/>
          <w:szCs w:val="24"/>
        </w:rPr>
        <w:t>нформаци</w:t>
      </w:r>
      <w:r w:rsidR="0004352F">
        <w:rPr>
          <w:rFonts w:eastAsia="Batang" w:cs="Times New Roman"/>
          <w:b/>
          <w:sz w:val="24"/>
          <w:szCs w:val="24"/>
        </w:rPr>
        <w:t>я</w:t>
      </w:r>
      <w:r w:rsidR="002A5553">
        <w:rPr>
          <w:rFonts w:eastAsia="Batang" w:cs="Times New Roman"/>
          <w:b/>
          <w:sz w:val="24"/>
          <w:szCs w:val="24"/>
        </w:rPr>
        <w:t xml:space="preserve"> о ре</w:t>
      </w:r>
      <w:r w:rsidR="000A55AB">
        <w:rPr>
          <w:rFonts w:eastAsia="Batang" w:cs="Times New Roman"/>
          <w:b/>
          <w:sz w:val="24"/>
          <w:szCs w:val="24"/>
        </w:rPr>
        <w:t xml:space="preserve">гламенте проведения конференции </w:t>
      </w:r>
      <w:r w:rsidR="00AB7293">
        <w:rPr>
          <w:rFonts w:eastAsia="Batang" w:cs="Times New Roman"/>
          <w:b/>
          <w:sz w:val="24"/>
          <w:szCs w:val="24"/>
        </w:rPr>
        <w:t>–</w:t>
      </w:r>
      <w:r w:rsidR="0004352F">
        <w:rPr>
          <w:rFonts w:eastAsia="Batang" w:cs="Times New Roman"/>
          <w:b/>
          <w:sz w:val="24"/>
          <w:szCs w:val="24"/>
        </w:rPr>
        <w:t xml:space="preserve"> </w:t>
      </w:r>
    </w:p>
    <w:p w:rsidR="002A5553" w:rsidRDefault="00FC09B7" w:rsidP="00FC09B7">
      <w:pPr>
        <w:spacing w:after="0" w:line="240" w:lineRule="auto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 xml:space="preserve">и.о. </w:t>
      </w:r>
      <w:r w:rsidR="000A55AB">
        <w:rPr>
          <w:rFonts w:eastAsia="Batang" w:cs="Times New Roman"/>
          <w:b/>
          <w:sz w:val="24"/>
          <w:szCs w:val="24"/>
        </w:rPr>
        <w:t>директора</w:t>
      </w:r>
      <w:r w:rsidR="002A5553">
        <w:rPr>
          <w:rFonts w:eastAsia="Batang" w:cs="Times New Roman"/>
          <w:b/>
          <w:sz w:val="24"/>
          <w:szCs w:val="24"/>
        </w:rPr>
        <w:t xml:space="preserve"> </w:t>
      </w:r>
      <w:proofErr w:type="spellStart"/>
      <w:r w:rsidR="0004352F">
        <w:rPr>
          <w:rFonts w:eastAsia="Batang" w:cs="Times New Roman"/>
          <w:b/>
          <w:sz w:val="24"/>
          <w:szCs w:val="24"/>
        </w:rPr>
        <w:t>ИВиДПО</w:t>
      </w:r>
      <w:proofErr w:type="spellEnd"/>
      <w:r w:rsidR="0004352F">
        <w:rPr>
          <w:rFonts w:eastAsia="Batang" w:cs="Times New Roman"/>
          <w:b/>
          <w:sz w:val="24"/>
          <w:szCs w:val="24"/>
        </w:rPr>
        <w:t xml:space="preserve"> </w:t>
      </w:r>
      <w:proofErr w:type="spellStart"/>
      <w:r w:rsidR="0004352F">
        <w:rPr>
          <w:rFonts w:eastAsia="Batang" w:cs="Times New Roman"/>
          <w:b/>
          <w:sz w:val="24"/>
          <w:szCs w:val="24"/>
        </w:rPr>
        <w:t>Пигарова</w:t>
      </w:r>
      <w:proofErr w:type="spellEnd"/>
      <w:r>
        <w:rPr>
          <w:rFonts w:eastAsia="Batang" w:cs="Times New Roman"/>
          <w:b/>
          <w:sz w:val="24"/>
          <w:szCs w:val="24"/>
        </w:rPr>
        <w:t xml:space="preserve"> Екатерин</w:t>
      </w:r>
      <w:r w:rsidR="0004352F">
        <w:rPr>
          <w:rFonts w:eastAsia="Batang" w:cs="Times New Roman"/>
          <w:b/>
          <w:sz w:val="24"/>
          <w:szCs w:val="24"/>
        </w:rPr>
        <w:t>а</w:t>
      </w:r>
      <w:r>
        <w:rPr>
          <w:rFonts w:eastAsia="Batang" w:cs="Times New Roman"/>
          <w:b/>
          <w:sz w:val="24"/>
          <w:szCs w:val="24"/>
        </w:rPr>
        <w:t xml:space="preserve"> Александровн</w:t>
      </w:r>
      <w:r w:rsidR="0004352F">
        <w:rPr>
          <w:rFonts w:eastAsia="Batang" w:cs="Times New Roman"/>
          <w:b/>
          <w:sz w:val="24"/>
          <w:szCs w:val="24"/>
        </w:rPr>
        <w:t>а</w:t>
      </w:r>
    </w:p>
    <w:p w:rsidR="0004352F" w:rsidRDefault="0004352F" w:rsidP="00FC09B7">
      <w:pPr>
        <w:spacing w:after="0" w:line="240" w:lineRule="auto"/>
        <w:jc w:val="center"/>
        <w:rPr>
          <w:rFonts w:eastAsia="Batang" w:cs="Times New Roman"/>
          <w:b/>
          <w:sz w:val="24"/>
          <w:szCs w:val="24"/>
        </w:rPr>
      </w:pPr>
    </w:p>
    <w:p w:rsidR="00FC09B7" w:rsidRDefault="00FC09B7" w:rsidP="00FC09B7">
      <w:pPr>
        <w:spacing w:after="0" w:line="240" w:lineRule="auto"/>
        <w:jc w:val="center"/>
        <w:rPr>
          <w:rFonts w:eastAsia="Batang" w:cs="Times New Roman"/>
          <w:b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Научные доклады</w:t>
      </w:r>
    </w:p>
    <w:p w:rsidR="005049F0" w:rsidRPr="00AD708D" w:rsidRDefault="00FC09B7" w:rsidP="00AD708D">
      <w:pPr>
        <w:spacing w:after="0" w:line="240" w:lineRule="auto"/>
        <w:jc w:val="both"/>
        <w:rPr>
          <w:rFonts w:eastAsia="Batang" w:cs="Times New Roman"/>
          <w:i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10.05</w:t>
      </w:r>
      <w:r w:rsidR="005049F0" w:rsidRPr="00AD708D">
        <w:rPr>
          <w:rFonts w:eastAsia="Batang" w:cs="Times New Roman"/>
          <w:b/>
          <w:sz w:val="24"/>
          <w:szCs w:val="24"/>
        </w:rPr>
        <w:t>-10.1</w:t>
      </w:r>
      <w:r>
        <w:rPr>
          <w:rFonts w:eastAsia="Batang" w:cs="Times New Roman"/>
          <w:b/>
          <w:sz w:val="24"/>
          <w:szCs w:val="24"/>
        </w:rPr>
        <w:t>5</w:t>
      </w:r>
      <w:r w:rsidR="005049F0" w:rsidRPr="00AD708D">
        <w:rPr>
          <w:rFonts w:eastAsia="Batang" w:cs="Times New Roman"/>
          <w:sz w:val="24"/>
          <w:szCs w:val="24"/>
        </w:rPr>
        <w:t xml:space="preserve"> </w:t>
      </w:r>
      <w:proofErr w:type="spellStart"/>
      <w:r w:rsidR="00FD703B" w:rsidRPr="00AD708D">
        <w:rPr>
          <w:rFonts w:eastAsia="Batang" w:cs="Times New Roman"/>
          <w:i/>
          <w:sz w:val="24"/>
          <w:szCs w:val="24"/>
        </w:rPr>
        <w:t>Глибка</w:t>
      </w:r>
      <w:proofErr w:type="spellEnd"/>
      <w:r w:rsidR="00FD703B" w:rsidRPr="00AD708D">
        <w:rPr>
          <w:rFonts w:eastAsia="Batang" w:cs="Times New Roman"/>
          <w:i/>
          <w:sz w:val="24"/>
          <w:szCs w:val="24"/>
        </w:rPr>
        <w:t xml:space="preserve"> Анастасия </w:t>
      </w:r>
      <w:r w:rsidR="002119C8" w:rsidRPr="00AD708D">
        <w:rPr>
          <w:rFonts w:eastAsia="Batang" w:cs="Times New Roman"/>
          <w:i/>
          <w:sz w:val="24"/>
          <w:szCs w:val="24"/>
        </w:rPr>
        <w:t>Андреевна</w:t>
      </w:r>
    </w:p>
    <w:p w:rsidR="00FD703B" w:rsidRPr="00AD708D" w:rsidRDefault="002119C8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Доклад:</w:t>
      </w:r>
      <w:r w:rsidRPr="00AD708D">
        <w:rPr>
          <w:rFonts w:eastAsia="Batang" w:cs="Times New Roman"/>
          <w:sz w:val="24"/>
          <w:szCs w:val="24"/>
        </w:rPr>
        <w:t xml:space="preserve"> «Жировая ткань как орган иммунной системы».</w:t>
      </w:r>
    </w:p>
    <w:p w:rsidR="002119C8" w:rsidRPr="00AD708D" w:rsidRDefault="002119C8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Научный руководитель:</w:t>
      </w:r>
      <w:r w:rsidRPr="00AD708D">
        <w:rPr>
          <w:rFonts w:eastAsia="Batang" w:cs="Times New Roman"/>
          <w:sz w:val="24"/>
          <w:szCs w:val="24"/>
        </w:rPr>
        <w:t xml:space="preserve"> чл.-корр. РАН Трошина Екатерина Анатольевна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b/>
          <w:sz w:val="24"/>
          <w:szCs w:val="24"/>
        </w:rPr>
      </w:pPr>
    </w:p>
    <w:p w:rsidR="002119C8" w:rsidRPr="00AD708D" w:rsidRDefault="002119C8" w:rsidP="00AD708D">
      <w:pPr>
        <w:spacing w:after="0" w:line="240" w:lineRule="auto"/>
        <w:jc w:val="both"/>
        <w:rPr>
          <w:rFonts w:eastAsia="Batang" w:cs="Times New Roman"/>
          <w:i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10.1</w:t>
      </w:r>
      <w:r w:rsidR="00FC09B7">
        <w:rPr>
          <w:rFonts w:eastAsia="Batang" w:cs="Times New Roman"/>
          <w:b/>
          <w:sz w:val="24"/>
          <w:szCs w:val="24"/>
        </w:rPr>
        <w:t>5</w:t>
      </w:r>
      <w:r w:rsidRPr="00AD708D">
        <w:rPr>
          <w:rFonts w:eastAsia="Batang" w:cs="Times New Roman"/>
          <w:b/>
          <w:sz w:val="24"/>
          <w:szCs w:val="24"/>
        </w:rPr>
        <w:t>-10.2</w:t>
      </w:r>
      <w:r w:rsidR="00FC09B7">
        <w:rPr>
          <w:rFonts w:eastAsia="Batang" w:cs="Times New Roman"/>
          <w:b/>
          <w:sz w:val="24"/>
          <w:szCs w:val="24"/>
        </w:rPr>
        <w:t>5</w:t>
      </w:r>
      <w:r w:rsidRPr="00AD708D">
        <w:rPr>
          <w:rFonts w:eastAsia="Batang" w:cs="Times New Roman"/>
          <w:b/>
          <w:sz w:val="24"/>
          <w:szCs w:val="24"/>
        </w:rPr>
        <w:t xml:space="preserve"> </w:t>
      </w:r>
      <w:r w:rsidR="005B0A3D">
        <w:rPr>
          <w:rFonts w:eastAsia="Batang" w:cs="Times New Roman"/>
          <w:i/>
          <w:sz w:val="24"/>
          <w:szCs w:val="24"/>
        </w:rPr>
        <w:t>Покровская Елена Владиславовна</w:t>
      </w:r>
    </w:p>
    <w:p w:rsidR="002119C8" w:rsidRPr="00AD708D" w:rsidRDefault="002119C8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Доклад:</w:t>
      </w:r>
      <w:r w:rsidRPr="00AD708D">
        <w:rPr>
          <w:rFonts w:eastAsia="Batang" w:cs="Times New Roman"/>
          <w:sz w:val="24"/>
          <w:szCs w:val="24"/>
        </w:rPr>
        <w:t xml:space="preserve"> «Новые взгляды на состояние кишечной </w:t>
      </w:r>
      <w:proofErr w:type="spellStart"/>
      <w:r w:rsidRPr="00AD708D">
        <w:rPr>
          <w:rFonts w:eastAsia="Batang" w:cs="Times New Roman"/>
          <w:sz w:val="24"/>
          <w:szCs w:val="24"/>
        </w:rPr>
        <w:t>микробиоты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при сахарном диабете 2 типа и ожирении»</w:t>
      </w:r>
      <w:r w:rsidR="00AD708D" w:rsidRPr="00AD708D">
        <w:rPr>
          <w:rFonts w:eastAsia="Batang" w:cs="Times New Roman"/>
          <w:sz w:val="24"/>
          <w:szCs w:val="24"/>
        </w:rPr>
        <w:t>.</w:t>
      </w:r>
    </w:p>
    <w:p w:rsidR="002119C8" w:rsidRPr="00AD708D" w:rsidRDefault="002119C8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 xml:space="preserve">Научный руководитель: </w:t>
      </w:r>
      <w:r w:rsidRPr="00AD708D">
        <w:rPr>
          <w:rFonts w:eastAsia="Batang" w:cs="Times New Roman"/>
          <w:sz w:val="24"/>
          <w:szCs w:val="24"/>
        </w:rPr>
        <w:t>акад. Шестакова Марина Владимировна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b/>
          <w:sz w:val="24"/>
          <w:szCs w:val="24"/>
        </w:rPr>
      </w:pPr>
    </w:p>
    <w:p w:rsidR="002119C8" w:rsidRPr="00AD708D" w:rsidRDefault="00FC09B7" w:rsidP="00AD708D">
      <w:pPr>
        <w:spacing w:after="0" w:line="240" w:lineRule="auto"/>
        <w:jc w:val="both"/>
        <w:rPr>
          <w:rFonts w:eastAsia="Batang" w:cs="Times New Roman"/>
          <w:i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10.25</w:t>
      </w:r>
      <w:r w:rsidR="00AD708D" w:rsidRPr="00AD708D">
        <w:rPr>
          <w:rFonts w:eastAsia="Batang" w:cs="Times New Roman"/>
          <w:b/>
          <w:sz w:val="24"/>
          <w:szCs w:val="24"/>
        </w:rPr>
        <w:t>-10.3</w:t>
      </w:r>
      <w:r>
        <w:rPr>
          <w:rFonts w:eastAsia="Batang" w:cs="Times New Roman"/>
          <w:b/>
          <w:sz w:val="24"/>
          <w:szCs w:val="24"/>
        </w:rPr>
        <w:t>5</w:t>
      </w:r>
      <w:r w:rsidR="00AD708D" w:rsidRPr="00AD708D">
        <w:rPr>
          <w:rFonts w:eastAsia="Batang" w:cs="Times New Roman"/>
          <w:b/>
          <w:sz w:val="24"/>
          <w:szCs w:val="24"/>
        </w:rPr>
        <w:t xml:space="preserve"> </w:t>
      </w:r>
      <w:r w:rsidR="00AD708D" w:rsidRPr="00AD708D">
        <w:rPr>
          <w:rFonts w:eastAsia="Batang" w:cs="Times New Roman"/>
          <w:i/>
          <w:sz w:val="24"/>
          <w:szCs w:val="24"/>
        </w:rPr>
        <w:t>Кожемякина Светлана Романовна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Доклад:</w:t>
      </w:r>
      <w:r w:rsidRPr="00AD708D">
        <w:rPr>
          <w:rFonts w:eastAsia="Batang" w:cs="Times New Roman"/>
          <w:sz w:val="24"/>
          <w:szCs w:val="24"/>
        </w:rPr>
        <w:t xml:space="preserve"> «Клинические и генетические варианты </w:t>
      </w:r>
      <w:proofErr w:type="spellStart"/>
      <w:r w:rsidRPr="00AD708D">
        <w:rPr>
          <w:rFonts w:eastAsia="Batang" w:cs="Times New Roman"/>
          <w:sz w:val="24"/>
          <w:szCs w:val="24"/>
        </w:rPr>
        <w:t>кетотических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гипогликемий у детей».</w:t>
      </w:r>
    </w:p>
    <w:p w:rsidR="002119C8" w:rsidRPr="00AD708D" w:rsidRDefault="00AD708D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 xml:space="preserve">Научный руководитель: </w:t>
      </w:r>
      <w:r w:rsidRPr="00AD708D">
        <w:rPr>
          <w:rFonts w:eastAsia="Batang" w:cs="Times New Roman"/>
          <w:sz w:val="24"/>
          <w:szCs w:val="24"/>
        </w:rPr>
        <w:t xml:space="preserve">к.м.н. </w:t>
      </w:r>
      <w:proofErr w:type="spellStart"/>
      <w:r w:rsidRPr="00AD708D">
        <w:rPr>
          <w:rFonts w:eastAsia="Batang" w:cs="Times New Roman"/>
          <w:sz w:val="24"/>
          <w:szCs w:val="24"/>
        </w:rPr>
        <w:t>Меликян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Мария </w:t>
      </w:r>
      <w:proofErr w:type="spellStart"/>
      <w:r w:rsidRPr="00AD708D">
        <w:rPr>
          <w:rFonts w:eastAsia="Batang" w:cs="Times New Roman"/>
          <w:sz w:val="24"/>
          <w:szCs w:val="24"/>
        </w:rPr>
        <w:t>Арменаковна</w:t>
      </w:r>
      <w:proofErr w:type="spellEnd"/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b/>
          <w:sz w:val="24"/>
          <w:szCs w:val="24"/>
        </w:rPr>
      </w:pPr>
    </w:p>
    <w:p w:rsidR="00AD708D" w:rsidRPr="00AD708D" w:rsidRDefault="00FC09B7" w:rsidP="00AD708D">
      <w:pPr>
        <w:spacing w:after="0" w:line="240" w:lineRule="auto"/>
        <w:jc w:val="both"/>
        <w:rPr>
          <w:rFonts w:eastAsia="Batang" w:cs="Times New Roman"/>
          <w:i/>
          <w:sz w:val="24"/>
          <w:szCs w:val="24"/>
        </w:rPr>
      </w:pPr>
      <w:r>
        <w:rPr>
          <w:rFonts w:eastAsia="Batang" w:cs="Times New Roman"/>
          <w:b/>
          <w:sz w:val="24"/>
          <w:szCs w:val="24"/>
        </w:rPr>
        <w:t>10.35</w:t>
      </w:r>
      <w:r w:rsidR="00AD708D" w:rsidRPr="00AD708D">
        <w:rPr>
          <w:rFonts w:eastAsia="Batang" w:cs="Times New Roman"/>
          <w:b/>
          <w:sz w:val="24"/>
          <w:szCs w:val="24"/>
        </w:rPr>
        <w:t>-10.4</w:t>
      </w:r>
      <w:r>
        <w:rPr>
          <w:rFonts w:eastAsia="Batang" w:cs="Times New Roman"/>
          <w:b/>
          <w:sz w:val="24"/>
          <w:szCs w:val="24"/>
        </w:rPr>
        <w:t>5</w:t>
      </w:r>
      <w:r w:rsidR="00AD708D" w:rsidRPr="00AD708D">
        <w:rPr>
          <w:rFonts w:eastAsia="Batang" w:cs="Times New Roman"/>
          <w:b/>
          <w:sz w:val="24"/>
          <w:szCs w:val="24"/>
        </w:rPr>
        <w:t xml:space="preserve"> </w:t>
      </w:r>
      <w:r w:rsidR="00AD708D" w:rsidRPr="00AD708D">
        <w:rPr>
          <w:rFonts w:eastAsia="Batang" w:cs="Times New Roman"/>
          <w:i/>
          <w:sz w:val="24"/>
          <w:szCs w:val="24"/>
        </w:rPr>
        <w:t>Дружинина Александра Сергеевна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color w:val="000000" w:themeColor="text1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 xml:space="preserve">Доклад: </w:t>
      </w:r>
      <w:r w:rsidRPr="00AD708D">
        <w:rPr>
          <w:rFonts w:eastAsia="Batang" w:cs="Times New Roman"/>
          <w:sz w:val="24"/>
          <w:szCs w:val="24"/>
        </w:rPr>
        <w:t>«</w:t>
      </w:r>
      <w:r w:rsidRPr="00AD708D">
        <w:rPr>
          <w:rFonts w:eastAsia="Batang" w:cs="Times New Roman"/>
          <w:color w:val="000000" w:themeColor="text1"/>
          <w:sz w:val="24"/>
          <w:szCs w:val="24"/>
        </w:rPr>
        <w:t xml:space="preserve">Роль уровня тиреотропного гормона и антител к </w:t>
      </w:r>
      <w:proofErr w:type="spellStart"/>
      <w:r w:rsidRPr="00AD708D">
        <w:rPr>
          <w:rFonts w:eastAsia="Batang" w:cs="Times New Roman"/>
          <w:color w:val="000000" w:themeColor="text1"/>
          <w:sz w:val="24"/>
          <w:szCs w:val="24"/>
        </w:rPr>
        <w:t>тиреопероксидазе</w:t>
      </w:r>
      <w:proofErr w:type="spellEnd"/>
      <w:r w:rsidRPr="00AD708D">
        <w:rPr>
          <w:rFonts w:eastAsia="Batang" w:cs="Times New Roman"/>
          <w:color w:val="000000" w:themeColor="text1"/>
          <w:sz w:val="24"/>
          <w:szCs w:val="24"/>
        </w:rPr>
        <w:t xml:space="preserve"> в эффективности лечения бесплодия методом экстракорпорального оплодотворения».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color w:val="000000" w:themeColor="text1"/>
          <w:sz w:val="24"/>
          <w:szCs w:val="24"/>
        </w:rPr>
      </w:pPr>
      <w:r w:rsidRPr="00AD708D">
        <w:rPr>
          <w:rFonts w:eastAsia="Batang" w:cs="Times New Roman"/>
          <w:b/>
          <w:color w:val="000000" w:themeColor="text1"/>
          <w:sz w:val="24"/>
          <w:szCs w:val="24"/>
        </w:rPr>
        <w:t>Научный руководитель:</w:t>
      </w:r>
      <w:r w:rsidRPr="00AD708D">
        <w:rPr>
          <w:rFonts w:eastAsia="Batang" w:cs="Times New Roman"/>
          <w:color w:val="000000" w:themeColor="text1"/>
          <w:sz w:val="24"/>
          <w:szCs w:val="24"/>
        </w:rPr>
        <w:t xml:space="preserve"> к.м.н. Витязева Ирина Ивановна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b/>
          <w:color w:val="000000" w:themeColor="text1"/>
          <w:sz w:val="24"/>
          <w:szCs w:val="24"/>
        </w:rPr>
      </w:pP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i/>
          <w:color w:val="000000" w:themeColor="text1"/>
          <w:sz w:val="24"/>
          <w:szCs w:val="24"/>
        </w:rPr>
      </w:pPr>
      <w:r w:rsidRPr="00AD708D">
        <w:rPr>
          <w:rFonts w:eastAsia="Batang" w:cs="Times New Roman"/>
          <w:b/>
          <w:color w:val="000000" w:themeColor="text1"/>
          <w:sz w:val="24"/>
          <w:szCs w:val="24"/>
        </w:rPr>
        <w:t>10.4</w:t>
      </w:r>
      <w:r w:rsidR="00FC09B7">
        <w:rPr>
          <w:rFonts w:eastAsia="Batang" w:cs="Times New Roman"/>
          <w:b/>
          <w:color w:val="000000" w:themeColor="text1"/>
          <w:sz w:val="24"/>
          <w:szCs w:val="24"/>
        </w:rPr>
        <w:t>5</w:t>
      </w:r>
      <w:r w:rsidRPr="00AD708D">
        <w:rPr>
          <w:rFonts w:eastAsia="Batang" w:cs="Times New Roman"/>
          <w:b/>
          <w:color w:val="000000" w:themeColor="text1"/>
          <w:sz w:val="24"/>
          <w:szCs w:val="24"/>
        </w:rPr>
        <w:t>-10.5</w:t>
      </w:r>
      <w:r w:rsidR="00FC09B7">
        <w:rPr>
          <w:rFonts w:eastAsia="Batang" w:cs="Times New Roman"/>
          <w:b/>
          <w:color w:val="000000" w:themeColor="text1"/>
          <w:sz w:val="24"/>
          <w:szCs w:val="24"/>
        </w:rPr>
        <w:t>5</w:t>
      </w:r>
      <w:r w:rsidRPr="00AD708D">
        <w:rPr>
          <w:rFonts w:eastAsia="Batang" w:cs="Times New Roman"/>
          <w:b/>
          <w:color w:val="000000" w:themeColor="text1"/>
          <w:sz w:val="24"/>
          <w:szCs w:val="24"/>
        </w:rPr>
        <w:t xml:space="preserve"> </w:t>
      </w:r>
      <w:r w:rsidRPr="00AD708D">
        <w:rPr>
          <w:rFonts w:eastAsia="Batang" w:cs="Times New Roman"/>
          <w:i/>
          <w:color w:val="000000" w:themeColor="text1"/>
          <w:sz w:val="24"/>
          <w:szCs w:val="24"/>
        </w:rPr>
        <w:t>Лобанова Кристина Геннадьевна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color w:val="000000" w:themeColor="text1"/>
          <w:sz w:val="24"/>
          <w:szCs w:val="24"/>
        </w:rPr>
        <w:t>Доклад</w:t>
      </w:r>
      <w:r w:rsidRPr="00AD708D">
        <w:rPr>
          <w:rFonts w:eastAsia="Batang" w:cs="Times New Roman"/>
          <w:color w:val="000000" w:themeColor="text1"/>
          <w:sz w:val="24"/>
          <w:szCs w:val="24"/>
        </w:rPr>
        <w:t>: «</w:t>
      </w:r>
      <w:r w:rsidRPr="00AD708D">
        <w:rPr>
          <w:rFonts w:eastAsia="Batang" w:cs="Times New Roman"/>
          <w:sz w:val="24"/>
          <w:szCs w:val="24"/>
        </w:rPr>
        <w:t>Особенности контроля гликемии у пациентов с сахарным диабетом, получающих терапию программным гемодиализом».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 xml:space="preserve">Научный руководитель: </w:t>
      </w:r>
      <w:proofErr w:type="spellStart"/>
      <w:r w:rsidRPr="00AD708D">
        <w:rPr>
          <w:rFonts w:eastAsia="Batang" w:cs="Times New Roman"/>
          <w:sz w:val="24"/>
          <w:szCs w:val="24"/>
        </w:rPr>
        <w:t>к.м.н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</w:t>
      </w:r>
      <w:proofErr w:type="spellStart"/>
      <w:r w:rsidRPr="00AD708D">
        <w:rPr>
          <w:rFonts w:eastAsia="Batang" w:cs="Times New Roman"/>
          <w:sz w:val="24"/>
          <w:szCs w:val="24"/>
        </w:rPr>
        <w:t>Северина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Анастасия Сергеевна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b/>
          <w:sz w:val="24"/>
          <w:szCs w:val="24"/>
        </w:rPr>
      </w:pP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i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10.5</w:t>
      </w:r>
      <w:r w:rsidR="00FC09B7">
        <w:rPr>
          <w:rFonts w:eastAsia="Batang" w:cs="Times New Roman"/>
          <w:b/>
          <w:sz w:val="24"/>
          <w:szCs w:val="24"/>
        </w:rPr>
        <w:t>5</w:t>
      </w:r>
      <w:r w:rsidRPr="00AD708D">
        <w:rPr>
          <w:rFonts w:eastAsia="Batang" w:cs="Times New Roman"/>
          <w:b/>
          <w:sz w:val="24"/>
          <w:szCs w:val="24"/>
        </w:rPr>
        <w:t>-11.0</w:t>
      </w:r>
      <w:r w:rsidR="00FC09B7">
        <w:rPr>
          <w:rFonts w:eastAsia="Batang" w:cs="Times New Roman"/>
          <w:b/>
          <w:sz w:val="24"/>
          <w:szCs w:val="24"/>
        </w:rPr>
        <w:t>5</w:t>
      </w:r>
      <w:r w:rsidRPr="00AD708D">
        <w:rPr>
          <w:rFonts w:eastAsia="Batang" w:cs="Times New Roman"/>
          <w:b/>
          <w:sz w:val="24"/>
          <w:szCs w:val="24"/>
        </w:rPr>
        <w:t xml:space="preserve"> </w:t>
      </w:r>
      <w:proofErr w:type="spellStart"/>
      <w:r w:rsidRPr="00AD708D">
        <w:rPr>
          <w:rFonts w:eastAsia="Batang" w:cs="Times New Roman"/>
          <w:i/>
          <w:sz w:val="24"/>
          <w:szCs w:val="24"/>
        </w:rPr>
        <w:t>Романенкова</w:t>
      </w:r>
      <w:proofErr w:type="spellEnd"/>
      <w:r w:rsidRPr="00AD708D">
        <w:rPr>
          <w:rFonts w:eastAsia="Batang" w:cs="Times New Roman"/>
          <w:i/>
          <w:sz w:val="24"/>
          <w:szCs w:val="24"/>
        </w:rPr>
        <w:t xml:space="preserve"> Елизавета Михайловна</w:t>
      </w: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Доклад:</w:t>
      </w:r>
      <w:r w:rsidRPr="00AD708D">
        <w:rPr>
          <w:rFonts w:eastAsia="Batang" w:cs="Times New Roman"/>
          <w:sz w:val="24"/>
          <w:szCs w:val="24"/>
        </w:rPr>
        <w:t xml:space="preserve"> «Поиск новых генов-кандидатов сахарного диабета 1 типа </w:t>
      </w:r>
      <w:bookmarkStart w:id="0" w:name="_GoBack"/>
      <w:r w:rsidRPr="00AD708D">
        <w:rPr>
          <w:rFonts w:eastAsia="Batang" w:cs="Times New Roman"/>
          <w:sz w:val="24"/>
          <w:szCs w:val="24"/>
        </w:rPr>
        <w:t xml:space="preserve">методом </w:t>
      </w:r>
      <w:proofErr w:type="spellStart"/>
      <w:r w:rsidRPr="00AD708D">
        <w:rPr>
          <w:rFonts w:eastAsia="Batang" w:cs="Times New Roman"/>
          <w:sz w:val="24"/>
          <w:szCs w:val="24"/>
        </w:rPr>
        <w:t>полноэкзомного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</w:t>
      </w:r>
      <w:proofErr w:type="spellStart"/>
      <w:r w:rsidRPr="00AD708D">
        <w:rPr>
          <w:rFonts w:eastAsia="Batang" w:cs="Times New Roman"/>
          <w:sz w:val="24"/>
          <w:szCs w:val="24"/>
        </w:rPr>
        <w:t>секвенирования</w:t>
      </w:r>
      <w:proofErr w:type="spellEnd"/>
      <w:r w:rsidRPr="00AD708D">
        <w:rPr>
          <w:rFonts w:eastAsia="Batang" w:cs="Times New Roman"/>
          <w:sz w:val="24"/>
          <w:szCs w:val="24"/>
        </w:rPr>
        <w:t xml:space="preserve"> в семьях с несколькими больными сибсами».</w:t>
      </w:r>
    </w:p>
    <w:bookmarkEnd w:id="0"/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color w:val="000000" w:themeColor="text1"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 xml:space="preserve">Научный руководитель: </w:t>
      </w:r>
      <w:r w:rsidRPr="00AD708D">
        <w:rPr>
          <w:rFonts w:eastAsia="Batang" w:cs="Times New Roman"/>
          <w:sz w:val="24"/>
          <w:szCs w:val="24"/>
        </w:rPr>
        <w:t>д.м.н. Лаптев Дмитрий Никитич</w:t>
      </w:r>
    </w:p>
    <w:p w:rsidR="005049F0" w:rsidRDefault="005049F0" w:rsidP="00AD708D">
      <w:pPr>
        <w:spacing w:after="0" w:line="240" w:lineRule="auto"/>
        <w:jc w:val="both"/>
        <w:rPr>
          <w:rFonts w:eastAsia="Batang" w:cs="Times New Roman"/>
          <w:sz w:val="24"/>
          <w:szCs w:val="24"/>
        </w:rPr>
      </w:pPr>
    </w:p>
    <w:p w:rsidR="00AD708D" w:rsidRPr="00AD708D" w:rsidRDefault="00AD708D" w:rsidP="00AD708D">
      <w:pPr>
        <w:spacing w:after="0" w:line="240" w:lineRule="auto"/>
        <w:jc w:val="both"/>
        <w:rPr>
          <w:rFonts w:eastAsia="Batang" w:cs="Times New Roman"/>
          <w:b/>
          <w:sz w:val="24"/>
          <w:szCs w:val="24"/>
        </w:rPr>
      </w:pPr>
      <w:r w:rsidRPr="00AD708D">
        <w:rPr>
          <w:rFonts w:eastAsia="Batang" w:cs="Times New Roman"/>
          <w:b/>
          <w:sz w:val="24"/>
          <w:szCs w:val="24"/>
        </w:rPr>
        <w:t>11.0</w:t>
      </w:r>
      <w:r w:rsidR="00FC09B7">
        <w:rPr>
          <w:rFonts w:eastAsia="Batang" w:cs="Times New Roman"/>
          <w:b/>
          <w:sz w:val="24"/>
          <w:szCs w:val="24"/>
        </w:rPr>
        <w:t>5</w:t>
      </w:r>
      <w:r w:rsidRPr="00AD708D">
        <w:rPr>
          <w:rFonts w:eastAsia="Batang" w:cs="Times New Roman"/>
          <w:b/>
          <w:sz w:val="24"/>
          <w:szCs w:val="24"/>
        </w:rPr>
        <w:t>-11.1</w:t>
      </w:r>
      <w:r w:rsidR="00FC09B7">
        <w:rPr>
          <w:rFonts w:eastAsia="Batang" w:cs="Times New Roman"/>
          <w:b/>
          <w:sz w:val="24"/>
          <w:szCs w:val="24"/>
        </w:rPr>
        <w:t>5</w:t>
      </w:r>
      <w:r w:rsidRPr="00AD708D">
        <w:rPr>
          <w:rFonts w:eastAsia="Batang" w:cs="Times New Roman"/>
          <w:b/>
          <w:sz w:val="24"/>
          <w:szCs w:val="24"/>
        </w:rPr>
        <w:t xml:space="preserve"> Проведение голосования за лучший доклад</w:t>
      </w:r>
    </w:p>
    <w:sectPr w:rsidR="00AD708D" w:rsidRPr="00AD708D" w:rsidSect="005049F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038"/>
    <w:rsid w:val="0004352F"/>
    <w:rsid w:val="000A55AB"/>
    <w:rsid w:val="002119C8"/>
    <w:rsid w:val="002A5553"/>
    <w:rsid w:val="00312038"/>
    <w:rsid w:val="00453F1A"/>
    <w:rsid w:val="005049F0"/>
    <w:rsid w:val="0055534E"/>
    <w:rsid w:val="005B0A3D"/>
    <w:rsid w:val="005D5692"/>
    <w:rsid w:val="007F7D39"/>
    <w:rsid w:val="009A6D12"/>
    <w:rsid w:val="009A7A57"/>
    <w:rsid w:val="00A10F15"/>
    <w:rsid w:val="00AB7293"/>
    <w:rsid w:val="00AD708D"/>
    <w:rsid w:val="00C74F69"/>
    <w:rsid w:val="00D20F01"/>
    <w:rsid w:val="00F720BF"/>
    <w:rsid w:val="00FC09B7"/>
    <w:rsid w:val="00FD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DD6C0F-D505-4EBD-89F2-2A1553C1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Светлана Воротникова</cp:lastModifiedBy>
  <cp:revision>11</cp:revision>
  <cp:lastPrinted>2019-05-08T12:41:00Z</cp:lastPrinted>
  <dcterms:created xsi:type="dcterms:W3CDTF">2019-05-08T08:09:00Z</dcterms:created>
  <dcterms:modified xsi:type="dcterms:W3CDTF">2019-05-11T14:52:00Z</dcterms:modified>
</cp:coreProperties>
</file>