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6" w:rsidRPr="00B32644" w:rsidRDefault="00D24EF6" w:rsidP="00D24E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ДЕКАБРЯ </w:t>
      </w: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32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A3E2C" w:rsidRDefault="004A3E2C" w:rsidP="009C07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НАУЧНО-ПРАКТИЧЕСКАЯ ШКОЛА</w:t>
      </w:r>
    </w:p>
    <w:p w:rsidR="0045751C" w:rsidRPr="00D24EF6" w:rsidRDefault="00D24EF6" w:rsidP="002677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4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267765" w:rsidRPr="002677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Актуальные вопросы ведения регистра больных сахарным диабетом. Междисциплинарные аспекты лечения сахарного диабета 2 типа. Непрерывное медицинское образование в Российской Федерации</w:t>
      </w:r>
      <w:r w:rsidR="00E7193A" w:rsidRPr="00D24E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24EF6" w:rsidRDefault="00D24EF6" w:rsidP="0045466A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F6" w:rsidRDefault="00F71A1C" w:rsidP="0045466A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D24EF6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Посвящается 20-летию </w:t>
      </w:r>
    </w:p>
    <w:p w:rsidR="00F71A1C" w:rsidRPr="00D24EF6" w:rsidRDefault="00D24EF6" w:rsidP="0045466A">
      <w:pPr>
        <w:spacing w:before="120" w:after="120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Г</w:t>
      </w:r>
      <w:r w:rsidR="00F71A1C" w:rsidRPr="00D24EF6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осударственного регистра сахарного диабета в РФ</w:t>
      </w:r>
    </w:p>
    <w:p w:rsidR="00D24EF6" w:rsidRDefault="00D24EF6" w:rsidP="0041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F6" w:rsidRDefault="00D24EF6" w:rsidP="0041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4C4" w:rsidRDefault="009C0742" w:rsidP="001E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CD086C" w:rsidRDefault="006C7DB4" w:rsidP="001E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</w:t>
      </w:r>
      <w:r w:rsidR="001E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Дмитрия Ульянова, дом 11</w:t>
      </w:r>
      <w:r w:rsidR="001E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корп. 3</w:t>
      </w:r>
    </w:p>
    <w:p w:rsidR="006C7DB4" w:rsidRPr="006C7DB4" w:rsidRDefault="007055BF" w:rsidP="001E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ФГБУ «Эндокринологический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</w:t>
      </w:r>
      <w:r w:rsidR="006C7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Минздрава России</w:t>
      </w:r>
    </w:p>
    <w:p w:rsidR="004166AC" w:rsidRPr="004166AC" w:rsidRDefault="004166AC" w:rsidP="0041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F6" w:rsidRDefault="00D24EF6" w:rsidP="009C07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742" w:rsidRDefault="009C0742" w:rsidP="009C07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МЕРОПРИЯТИЯ</w:t>
      </w:r>
    </w:p>
    <w:p w:rsidR="00CD086C" w:rsidRPr="00F97848" w:rsidRDefault="00E7193A" w:rsidP="003F06E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ПРЕДСЕДАТЕЛИ</w:t>
      </w:r>
      <w:r w:rsidR="00CD0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A10F2" w:rsidRDefault="002A10F2" w:rsidP="00866BBD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И. И. Дедов</w:t>
      </w:r>
      <w:r w:rsidRPr="00F97848">
        <w:rPr>
          <w:rFonts w:ascii="Times New Roman" w:hAnsi="Times New Roman"/>
          <w:b/>
          <w:i/>
        </w:rPr>
        <w:t xml:space="preserve"> </w:t>
      </w:r>
      <w:r w:rsidRPr="00F97848">
        <w:rPr>
          <w:rFonts w:ascii="Times New Roman" w:hAnsi="Times New Roman"/>
          <w:i/>
        </w:rPr>
        <w:t xml:space="preserve"> - директор ФГБУ «ЭНЦ» Министерства здравоохранения Российской Федерации</w:t>
      </w:r>
      <w:r>
        <w:rPr>
          <w:rFonts w:ascii="Times New Roman" w:hAnsi="Times New Roman"/>
          <w:i/>
        </w:rPr>
        <w:t xml:space="preserve"> академик</w:t>
      </w:r>
      <w:r w:rsidR="00866BBD">
        <w:rPr>
          <w:rFonts w:ascii="Times New Roman" w:hAnsi="Times New Roman"/>
          <w:i/>
        </w:rPr>
        <w:t>, вице-президент</w:t>
      </w:r>
      <w:r>
        <w:rPr>
          <w:rFonts w:ascii="Times New Roman" w:hAnsi="Times New Roman"/>
          <w:i/>
        </w:rPr>
        <w:t xml:space="preserve"> </w:t>
      </w:r>
      <w:r w:rsidRPr="00F97848">
        <w:rPr>
          <w:rFonts w:ascii="Times New Roman" w:hAnsi="Times New Roman"/>
          <w:i/>
        </w:rPr>
        <w:t xml:space="preserve">РАН, </w:t>
      </w:r>
      <w:r>
        <w:rPr>
          <w:rFonts w:ascii="Times New Roman" w:hAnsi="Times New Roman"/>
          <w:i/>
        </w:rPr>
        <w:t xml:space="preserve">главный </w:t>
      </w:r>
      <w:r w:rsidR="00866BBD" w:rsidRPr="007B6D82">
        <w:rPr>
          <w:rFonts w:ascii="Times New Roman" w:hAnsi="Times New Roman" w:cs="Times New Roman"/>
          <w:i/>
          <w:shd w:val="clear" w:color="auto" w:fill="FFFFFF"/>
        </w:rPr>
        <w:t xml:space="preserve">эндокринолог Министерства здравоохранения </w:t>
      </w:r>
      <w:r>
        <w:rPr>
          <w:rFonts w:ascii="Times New Roman" w:hAnsi="Times New Roman"/>
          <w:i/>
        </w:rPr>
        <w:t>РФ</w:t>
      </w:r>
    </w:p>
    <w:p w:rsidR="002A10F2" w:rsidRPr="00F97848" w:rsidRDefault="002A10F2" w:rsidP="002A10F2">
      <w:pPr>
        <w:pStyle w:val="slg1"/>
        <w:rPr>
          <w:rFonts w:ascii="Times New Roman" w:hAnsi="Times New Roman"/>
          <w:i/>
          <w:sz w:val="22"/>
          <w:szCs w:val="22"/>
        </w:rPr>
      </w:pPr>
    </w:p>
    <w:p w:rsidR="00F97848" w:rsidRPr="00F97848" w:rsidRDefault="00F97848" w:rsidP="00F97848">
      <w:pPr>
        <w:pStyle w:val="slg1"/>
        <w:rPr>
          <w:rFonts w:ascii="Times New Roman" w:hAnsi="Times New Roman"/>
          <w:i/>
          <w:sz w:val="22"/>
          <w:szCs w:val="22"/>
        </w:rPr>
      </w:pPr>
      <w:r w:rsidRPr="00F97848">
        <w:rPr>
          <w:rFonts w:ascii="Times New Roman" w:hAnsi="Times New Roman"/>
          <w:b/>
          <w:i/>
          <w:sz w:val="22"/>
          <w:szCs w:val="22"/>
        </w:rPr>
        <w:t xml:space="preserve">М.В. Шестакова </w:t>
      </w:r>
      <w:r w:rsidRPr="00F97848">
        <w:rPr>
          <w:rFonts w:ascii="Times New Roman" w:hAnsi="Times New Roman"/>
          <w:i/>
          <w:sz w:val="22"/>
          <w:szCs w:val="22"/>
        </w:rPr>
        <w:t xml:space="preserve"> - </w:t>
      </w:r>
      <w:r w:rsidR="00AF7D36">
        <w:rPr>
          <w:rFonts w:ascii="Times New Roman" w:hAnsi="Times New Roman"/>
          <w:i/>
          <w:sz w:val="22"/>
          <w:szCs w:val="22"/>
        </w:rPr>
        <w:t xml:space="preserve">академик </w:t>
      </w:r>
      <w:r w:rsidRPr="00F97848">
        <w:rPr>
          <w:rFonts w:ascii="Times New Roman" w:hAnsi="Times New Roman"/>
          <w:i/>
          <w:sz w:val="22"/>
          <w:szCs w:val="22"/>
        </w:rPr>
        <w:t>РАН, д.м.н., профессор, заместитель директора ФГБУ «ЭНЦ» Министерства здравоохранения Российской Федерации по научной работе, директор Института диабета</w:t>
      </w:r>
      <w:r w:rsidRPr="00F97848">
        <w:rPr>
          <w:rFonts w:ascii="Times New Roman" w:hAnsi="Times New Roman"/>
          <w:sz w:val="22"/>
          <w:szCs w:val="22"/>
        </w:rPr>
        <w:t xml:space="preserve"> </w:t>
      </w:r>
      <w:r w:rsidRPr="00F97848">
        <w:rPr>
          <w:rFonts w:ascii="Times New Roman" w:hAnsi="Times New Roman"/>
          <w:i/>
          <w:sz w:val="22"/>
          <w:szCs w:val="22"/>
        </w:rPr>
        <w:t xml:space="preserve">ФГБУ «ЭНЦ» </w:t>
      </w:r>
    </w:p>
    <w:p w:rsidR="00F97848" w:rsidRPr="00F97848" w:rsidRDefault="00F97848" w:rsidP="00425C45">
      <w:pPr>
        <w:spacing w:after="0" w:line="240" w:lineRule="atLeast"/>
        <w:jc w:val="both"/>
        <w:rPr>
          <w:rFonts w:ascii="Times New Roman" w:hAnsi="Times New Roman" w:cs="Times New Roman"/>
          <w:b/>
          <w:i/>
        </w:rPr>
      </w:pPr>
    </w:p>
    <w:p w:rsidR="004A3E2C" w:rsidRPr="00F97848" w:rsidRDefault="003845F2" w:rsidP="00425C45">
      <w:pPr>
        <w:spacing w:after="0" w:line="240" w:lineRule="atLeast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А.М.</w:t>
      </w:r>
      <w:r w:rsidR="00425C45" w:rsidRPr="00F97848">
        <w:rPr>
          <w:rFonts w:ascii="Times New Roman" w:hAnsi="Times New Roman" w:cs="Times New Roman"/>
          <w:b/>
          <w:i/>
        </w:rPr>
        <w:t>Мкртумян</w:t>
      </w:r>
      <w:proofErr w:type="spellEnd"/>
      <w:r w:rsidR="003F06EA" w:rsidRPr="00F97848">
        <w:rPr>
          <w:rFonts w:ascii="Times New Roman" w:hAnsi="Times New Roman" w:cs="Times New Roman"/>
          <w:b/>
          <w:i/>
        </w:rPr>
        <w:t xml:space="preserve"> -  </w:t>
      </w:r>
      <w:r w:rsidR="003F06EA" w:rsidRPr="00F97848">
        <w:rPr>
          <w:rFonts w:ascii="Times New Roman" w:hAnsi="Times New Roman" w:cs="Times New Roman"/>
          <w:i/>
        </w:rPr>
        <w:t>д.м.н., профессор,</w:t>
      </w:r>
      <w:r w:rsidR="003F06EA" w:rsidRPr="00F97848">
        <w:rPr>
          <w:rFonts w:ascii="Times New Roman" w:hAnsi="Times New Roman" w:cs="Times New Roman"/>
          <w:b/>
          <w:i/>
        </w:rPr>
        <w:t xml:space="preserve"> </w:t>
      </w:r>
      <w:r w:rsidR="00425C45" w:rsidRPr="00F97848">
        <w:rPr>
          <w:rFonts w:ascii="Times New Roman" w:hAnsi="Times New Roman" w:cs="Times New Roman"/>
          <w:i/>
        </w:rPr>
        <w:t xml:space="preserve">заведующий кафедрой эндокринологии и диабетологии ГБОУ ВПО «Московский государственный медико-стоматологический университет им. А.И. Евдокимова» </w:t>
      </w:r>
    </w:p>
    <w:p w:rsidR="00425C45" w:rsidRPr="00F97848" w:rsidRDefault="00425C45" w:rsidP="00425C45">
      <w:pPr>
        <w:spacing w:after="0" w:line="240" w:lineRule="atLeast"/>
        <w:jc w:val="both"/>
        <w:rPr>
          <w:rFonts w:ascii="Times New Roman" w:hAnsi="Times New Roman" w:cs="Times New Roman"/>
          <w:i/>
        </w:rPr>
      </w:pPr>
    </w:p>
    <w:p w:rsidR="000F59C0" w:rsidRPr="00866BBD" w:rsidRDefault="003845F2" w:rsidP="00425C45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Ю.А.</w:t>
      </w:r>
      <w:r w:rsidR="000814DA">
        <w:rPr>
          <w:rFonts w:ascii="Times New Roman" w:hAnsi="Times New Roman" w:cs="Times New Roman"/>
          <w:b/>
          <w:i/>
          <w:color w:val="000000" w:themeColor="text1"/>
        </w:rPr>
        <w:t xml:space="preserve">Карпов </w:t>
      </w:r>
      <w:r w:rsidR="000F59C0" w:rsidRPr="00F97848">
        <w:rPr>
          <w:rFonts w:ascii="Times New Roman" w:hAnsi="Times New Roman" w:cs="Times New Roman"/>
          <w:i/>
          <w:color w:val="000000" w:themeColor="text1"/>
        </w:rPr>
        <w:t xml:space="preserve">-  </w:t>
      </w:r>
      <w:r w:rsidR="000F59C0" w:rsidRPr="003845F2">
        <w:rPr>
          <w:rFonts w:ascii="Times New Roman" w:hAnsi="Times New Roman" w:cs="Times New Roman"/>
          <w:i/>
          <w:color w:val="000000" w:themeColor="text1"/>
        </w:rPr>
        <w:t xml:space="preserve">д.м.н., профессор, </w:t>
      </w:r>
      <w:r w:rsidRPr="00866BBD">
        <w:rPr>
          <w:rFonts w:ascii="Times New Roman" w:eastAsia="Times New Roman" w:hAnsi="Times New Roman" w:cs="Times New Roman"/>
          <w:i/>
          <w:lang w:eastAsia="ru-RU"/>
        </w:rPr>
        <w:t>вице-президент Российского кардиологического общества, руководитель отдела ангиологии института клинической кардиологии  ФГБУ «Российский кардиологический научно-производственн</w:t>
      </w:r>
      <w:r w:rsidR="00A84075" w:rsidRPr="00866BBD">
        <w:rPr>
          <w:rFonts w:ascii="Times New Roman" w:eastAsia="Times New Roman" w:hAnsi="Times New Roman" w:cs="Times New Roman"/>
          <w:i/>
          <w:lang w:eastAsia="ru-RU"/>
        </w:rPr>
        <w:t>ый комплекс» Минздрава</w:t>
      </w:r>
      <w:r w:rsidRPr="00866BBD">
        <w:rPr>
          <w:rFonts w:ascii="Times New Roman" w:eastAsia="Times New Roman" w:hAnsi="Times New Roman" w:cs="Times New Roman"/>
          <w:i/>
          <w:lang w:eastAsia="ru-RU"/>
        </w:rPr>
        <w:t xml:space="preserve"> РФ</w:t>
      </w:r>
    </w:p>
    <w:tbl>
      <w:tblPr>
        <w:tblpPr w:leftFromText="180" w:rightFromText="180" w:bottomFromText="200" w:vertAnchor="text" w:horzAnchor="margin" w:tblpY="33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252"/>
        <w:gridCol w:w="3119"/>
      </w:tblGrid>
      <w:tr w:rsidR="00C728C4" w:rsidRPr="007C1B0D" w:rsidTr="001352A4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28C4" w:rsidRPr="007C1B0D" w:rsidRDefault="00C728C4" w:rsidP="00C7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28C4" w:rsidRPr="007C1B0D" w:rsidRDefault="003F06EA" w:rsidP="003F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728C4" w:rsidRPr="007C1B0D" w:rsidRDefault="00C728C4" w:rsidP="00C7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C728C4" w:rsidRPr="007C1B0D" w:rsidTr="001352A4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C4" w:rsidRPr="007C1B0D" w:rsidRDefault="00F97848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10:3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5751C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C4" w:rsidRPr="007C1B0D" w:rsidRDefault="00C728C4" w:rsidP="00C7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участников.</w:t>
            </w:r>
          </w:p>
          <w:p w:rsidR="001352A4" w:rsidRPr="007C1B0D" w:rsidRDefault="00C728C4" w:rsidP="0013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Welcome</w:t>
            </w:r>
            <w:r w:rsidRPr="007C1B0D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C1B0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coffee</w:t>
            </w:r>
          </w:p>
        </w:tc>
      </w:tr>
      <w:tr w:rsidR="001352A4" w:rsidRPr="007C1B0D" w:rsidTr="001352A4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4" w:rsidRPr="007C1B0D" w:rsidRDefault="001352A4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4" w:rsidRPr="007C1B0D" w:rsidRDefault="001352A4" w:rsidP="00C7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вопросы ведения регистра сахарного диабета</w:t>
            </w:r>
            <w:r w:rsidR="007C1B0D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системы НМО</w:t>
            </w:r>
          </w:p>
        </w:tc>
      </w:tr>
      <w:tr w:rsidR="00866BBD" w:rsidRPr="007C1B0D" w:rsidTr="004F6CE2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BD" w:rsidRPr="007C1B0D" w:rsidRDefault="00866BBD" w:rsidP="00C728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11:00 –11:10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BD" w:rsidRPr="007C1B0D" w:rsidRDefault="00866BBD" w:rsidP="0013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Вступительное слово Председателей</w:t>
            </w:r>
          </w:p>
        </w:tc>
      </w:tr>
      <w:tr w:rsidR="00C728C4" w:rsidRPr="007C1B0D" w:rsidTr="007C1B0D">
        <w:trPr>
          <w:trHeight w:val="10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C728C4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  <w:r w:rsidR="00F97848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F97848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-1</w:t>
            </w:r>
            <w:r w:rsidR="00F97848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1352A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3F06EA" w:rsidP="00C728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Современное состояние проблемы управления СД 2 типа в РФ по данным динамической </w:t>
            </w:r>
            <w:r w:rsidRPr="007C1B0D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1B0D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2A4" w:rsidRPr="007C1B0D">
              <w:rPr>
                <w:rFonts w:ascii="Times New Roman" w:eastAsia="Times New Roman" w:hAnsi="Times New Roman" w:cs="Times New Roman"/>
                <w:lang w:eastAsia="ru-RU"/>
              </w:rPr>
              <w:t>базы больных СД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A" w:rsidRPr="007C1B0D" w:rsidRDefault="00FC6D0A" w:rsidP="00FC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М.В. Шестакова </w:t>
            </w:r>
          </w:p>
          <w:p w:rsidR="00E7193A" w:rsidRPr="007C1B0D" w:rsidRDefault="00E7193A" w:rsidP="00FC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C728C4" w:rsidRPr="007C1B0D" w:rsidTr="001352A4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C728C4" w:rsidP="00C728C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97848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1352A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5751C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 –</w:t>
            </w:r>
            <w:r w:rsidR="001352A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1352A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2" w:rsidRDefault="002A10F2" w:rsidP="00005E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="00005E92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 сахарного диабета в РФ: статус 201</w:t>
            </w:r>
            <w:r w:rsidR="00342CD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05E92">
              <w:rPr>
                <w:rFonts w:ascii="Times New Roman" w:eastAsia="Times New Roman" w:hAnsi="Times New Roman" w:cs="Times New Roman"/>
                <w:lang w:eastAsia="ru-RU"/>
              </w:rPr>
              <w:t xml:space="preserve"> года. </w:t>
            </w:r>
          </w:p>
          <w:p w:rsidR="00C728C4" w:rsidRPr="007C1B0D" w:rsidRDefault="001352A4" w:rsidP="00005E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Интерактивная сессия «В</w:t>
            </w:r>
            <w:r w:rsidR="003F06EA" w:rsidRPr="007C1B0D">
              <w:rPr>
                <w:rFonts w:ascii="Times New Roman" w:eastAsia="Times New Roman" w:hAnsi="Times New Roman" w:cs="Times New Roman"/>
                <w:lang w:eastAsia="ru-RU"/>
              </w:rPr>
              <w:t>опросы и ответы».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2" w:rsidRPr="00005E92" w:rsidRDefault="002A10F2" w:rsidP="002A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         </w:t>
            </w:r>
            <w:r w:rsidR="00F97848"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О.</w:t>
            </w:r>
            <w:r w:rsidR="00005E92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</w:t>
            </w:r>
            <w:r w:rsidR="00F97848"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. 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Викулова</w:t>
            </w:r>
          </w:p>
          <w:p w:rsidR="003F06EA" w:rsidRPr="007C1B0D" w:rsidRDefault="00005E92" w:rsidP="0000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М.В. </w:t>
            </w:r>
            <w:r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Шестакова</w:t>
            </w:r>
          </w:p>
          <w:p w:rsidR="00240787" w:rsidRPr="007C1B0D" w:rsidRDefault="00CE0CFA" w:rsidP="002A1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</w:t>
            </w: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r w:rsidR="00005E9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Исаков  </w:t>
            </w:r>
          </w:p>
        </w:tc>
      </w:tr>
      <w:tr w:rsidR="003F06EA" w:rsidRPr="007C1B0D" w:rsidTr="001352A4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EA" w:rsidRPr="007C1B0D" w:rsidRDefault="001352A4" w:rsidP="003F06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12:1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240787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EA" w:rsidRPr="007C1B0D" w:rsidRDefault="00B6169D" w:rsidP="004A3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Новая модель постдипломного образования (НМО). Роль профессиональных некоммерческих организаций в реализации проекта НМО. Аккредитация медицинских специалистов и необходимость участия в системе НМО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EA" w:rsidRPr="007C1B0D" w:rsidRDefault="001352A4" w:rsidP="003F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И.М. </w:t>
            </w:r>
            <w:r w:rsidR="003F06EA"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Беловалова </w:t>
            </w:r>
          </w:p>
          <w:p w:rsidR="003F06EA" w:rsidRPr="007C1B0D" w:rsidRDefault="003F06EA" w:rsidP="003F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52A4" w:rsidRPr="007C1B0D" w:rsidTr="007C1B0D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4" w:rsidRPr="007C1B0D" w:rsidRDefault="00240787" w:rsidP="003F06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12:5</w:t>
            </w:r>
            <w:r w:rsidR="001352A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0-13:20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4" w:rsidRPr="007C1B0D" w:rsidRDefault="001352A4" w:rsidP="00135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Дискуссия</w:t>
            </w:r>
          </w:p>
          <w:p w:rsidR="001352A4" w:rsidRPr="007C1B0D" w:rsidRDefault="001352A4" w:rsidP="004A3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A4" w:rsidRPr="007C1B0D" w:rsidRDefault="001352A4" w:rsidP="003F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 участники</w:t>
            </w:r>
          </w:p>
        </w:tc>
      </w:tr>
      <w:tr w:rsidR="00C728C4" w:rsidRPr="007C1B0D" w:rsidTr="00B137BA">
        <w:trPr>
          <w:trHeight w:val="7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1352A4" w:rsidP="00B137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13:2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240787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1352A4" w:rsidP="001352A4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i/>
                <w:lang w:eastAsia="ru-RU"/>
              </w:rPr>
              <w:t>Обед</w:t>
            </w:r>
          </w:p>
        </w:tc>
      </w:tr>
      <w:tr w:rsidR="00C728C4" w:rsidRPr="007C1B0D" w:rsidTr="007C1B0D">
        <w:trPr>
          <w:trHeight w:val="10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C4" w:rsidRPr="007C1B0D" w:rsidRDefault="00240787" w:rsidP="002407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14:2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5751C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5751C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C4" w:rsidRPr="007C1B0D" w:rsidRDefault="0045751C" w:rsidP="007C1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Различные подходы к интенсификации терапии СД 2 типа: «чем раньше, тем лучше?»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3845F2" w:rsidP="0024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Ю.Ш.</w:t>
            </w:r>
            <w:r w:rsidR="00EF0A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Халимов</w:t>
            </w:r>
          </w:p>
        </w:tc>
      </w:tr>
      <w:tr w:rsidR="00C728C4" w:rsidRPr="007C1B0D" w:rsidTr="001352A4">
        <w:trPr>
          <w:trHeight w:val="12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C4" w:rsidRPr="007C1B0D" w:rsidRDefault="00240787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14:50-15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728C4"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45751C" w:rsidP="004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 xml:space="preserve">Кардиоваскулярная безопасность </w:t>
            </w:r>
            <w:proofErr w:type="spellStart"/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сахароснижающих</w:t>
            </w:r>
            <w:proofErr w:type="spellEnd"/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 xml:space="preserve"> препаратов: разрешая противоречия…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EF0ADD" w:rsidP="00042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О.Д. </w:t>
            </w:r>
            <w:r w:rsidR="00042166"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Остроумова</w:t>
            </w:r>
          </w:p>
          <w:p w:rsidR="00042166" w:rsidRPr="007C1B0D" w:rsidRDefault="00042166" w:rsidP="00042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240787" w:rsidRPr="007C1B0D" w:rsidTr="007C1B0D">
        <w:trPr>
          <w:trHeight w:val="9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240787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15:20 –15:50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240787" w:rsidP="007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240787" w:rsidP="00042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 участники</w:t>
            </w:r>
          </w:p>
        </w:tc>
      </w:tr>
      <w:tr w:rsidR="00042166" w:rsidRPr="007C1B0D" w:rsidTr="00240787">
        <w:trPr>
          <w:trHeight w:val="14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6" w:rsidRPr="007C1B0D" w:rsidRDefault="00240787" w:rsidP="0024078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15:50-16:20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66" w:rsidRPr="007C1B0D" w:rsidRDefault="003845F2" w:rsidP="004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Персонифицированный подход в лечении пожилых пациентов с СД 2 типа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3845F2" w:rsidP="0024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Н.А.</w:t>
            </w:r>
            <w:r w:rsidR="00EF0AD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Петунина</w:t>
            </w:r>
          </w:p>
        </w:tc>
      </w:tr>
      <w:tr w:rsidR="00240787" w:rsidRPr="007C1B0D" w:rsidTr="007C1B0D">
        <w:trPr>
          <w:trHeight w:val="10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240787" w:rsidP="002407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16:20-16:50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240787" w:rsidP="004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Инкретиновая</w:t>
            </w:r>
            <w:proofErr w:type="spellEnd"/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 xml:space="preserve"> эра: от прошлого к настоящему (10-летие класса ингибиторов ДПП-4)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87" w:rsidRPr="007C1B0D" w:rsidRDefault="00240787" w:rsidP="0024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А.М. </w:t>
            </w:r>
            <w:proofErr w:type="spellStart"/>
            <w:r w:rsidRPr="007C1B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Мкртумян</w:t>
            </w:r>
            <w:proofErr w:type="spellEnd"/>
          </w:p>
          <w:p w:rsidR="00240787" w:rsidRPr="007C1B0D" w:rsidRDefault="00240787" w:rsidP="0024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</w:p>
          <w:p w:rsidR="00240787" w:rsidRPr="007C1B0D" w:rsidRDefault="00240787" w:rsidP="00C728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</w:tc>
      </w:tr>
      <w:tr w:rsidR="0045751C" w:rsidRPr="007C1B0D" w:rsidTr="007C1B0D">
        <w:trPr>
          <w:trHeight w:val="8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C" w:rsidRPr="007C1B0D" w:rsidRDefault="00240787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16:50-17:20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C" w:rsidRPr="007C1B0D" w:rsidRDefault="00240787" w:rsidP="007C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1C" w:rsidRPr="007C1B0D" w:rsidRDefault="007C1B0D" w:rsidP="0024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 участники</w:t>
            </w:r>
          </w:p>
        </w:tc>
      </w:tr>
      <w:tr w:rsidR="00C728C4" w:rsidRPr="007C1B0D" w:rsidTr="0045751C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C4" w:rsidRPr="007C1B0D" w:rsidRDefault="007C1B0D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17:20–17:40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D" w:rsidRPr="007C1B0D" w:rsidRDefault="0045751C" w:rsidP="007C1B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lang w:eastAsia="ru-RU"/>
              </w:rPr>
              <w:t>Заключительное слово Председателей</w:t>
            </w:r>
          </w:p>
        </w:tc>
      </w:tr>
      <w:tr w:rsidR="007C1B0D" w:rsidRPr="007C1B0D" w:rsidTr="0045751C">
        <w:trPr>
          <w:trHeight w:val="6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D" w:rsidRPr="007C1B0D" w:rsidRDefault="007C1B0D" w:rsidP="00C728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b/>
                <w:lang w:eastAsia="ru-RU"/>
              </w:rPr>
              <w:t>17:40-18:40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0D" w:rsidRPr="007C1B0D" w:rsidRDefault="007C1B0D" w:rsidP="007C1B0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B0D">
              <w:rPr>
                <w:rFonts w:ascii="Times New Roman" w:eastAsia="Times New Roman" w:hAnsi="Times New Roman" w:cs="Times New Roman"/>
                <w:i/>
                <w:lang w:eastAsia="ru-RU"/>
              </w:rPr>
              <w:t>Ужин</w:t>
            </w:r>
          </w:p>
        </w:tc>
      </w:tr>
    </w:tbl>
    <w:p w:rsidR="00CD086C" w:rsidRPr="00C728C4" w:rsidRDefault="00CD086C" w:rsidP="00CD086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2BF6" w:rsidRDefault="008F2BF6"/>
    <w:p w:rsidR="008D770A" w:rsidRDefault="008D770A"/>
    <w:sectPr w:rsidR="008D770A" w:rsidSect="003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4F"/>
    <w:rsid w:val="00005E92"/>
    <w:rsid w:val="00042166"/>
    <w:rsid w:val="000737CE"/>
    <w:rsid w:val="000814DA"/>
    <w:rsid w:val="000979DE"/>
    <w:rsid w:val="000F59C0"/>
    <w:rsid w:val="001352A4"/>
    <w:rsid w:val="0014330F"/>
    <w:rsid w:val="00197D14"/>
    <w:rsid w:val="001E44C4"/>
    <w:rsid w:val="00240787"/>
    <w:rsid w:val="00267765"/>
    <w:rsid w:val="00280E48"/>
    <w:rsid w:val="002A10F2"/>
    <w:rsid w:val="002B41B4"/>
    <w:rsid w:val="002D7A0C"/>
    <w:rsid w:val="002E37BE"/>
    <w:rsid w:val="002F7B92"/>
    <w:rsid w:val="00337310"/>
    <w:rsid w:val="00342CD1"/>
    <w:rsid w:val="00377311"/>
    <w:rsid w:val="003845F2"/>
    <w:rsid w:val="00394BAA"/>
    <w:rsid w:val="003F06EA"/>
    <w:rsid w:val="004166AC"/>
    <w:rsid w:val="00425C45"/>
    <w:rsid w:val="0045466A"/>
    <w:rsid w:val="0045751C"/>
    <w:rsid w:val="004A3E2C"/>
    <w:rsid w:val="00542CEE"/>
    <w:rsid w:val="005613A9"/>
    <w:rsid w:val="005A28A8"/>
    <w:rsid w:val="005C6E39"/>
    <w:rsid w:val="006175E1"/>
    <w:rsid w:val="00691B8E"/>
    <w:rsid w:val="00693B69"/>
    <w:rsid w:val="006C7DB4"/>
    <w:rsid w:val="00700480"/>
    <w:rsid w:val="007055BF"/>
    <w:rsid w:val="007360C6"/>
    <w:rsid w:val="007770A2"/>
    <w:rsid w:val="007C1B0D"/>
    <w:rsid w:val="00866BBD"/>
    <w:rsid w:val="008D770A"/>
    <w:rsid w:val="008F2BF6"/>
    <w:rsid w:val="008F5E25"/>
    <w:rsid w:val="00966AC3"/>
    <w:rsid w:val="009C0742"/>
    <w:rsid w:val="00A84075"/>
    <w:rsid w:val="00AF7D36"/>
    <w:rsid w:val="00B137BA"/>
    <w:rsid w:val="00B26369"/>
    <w:rsid w:val="00B32644"/>
    <w:rsid w:val="00B6169D"/>
    <w:rsid w:val="00B73A4F"/>
    <w:rsid w:val="00B96759"/>
    <w:rsid w:val="00C636E8"/>
    <w:rsid w:val="00C728C4"/>
    <w:rsid w:val="00CD086C"/>
    <w:rsid w:val="00CE0CFA"/>
    <w:rsid w:val="00D24EF6"/>
    <w:rsid w:val="00D8543E"/>
    <w:rsid w:val="00E678D8"/>
    <w:rsid w:val="00E67DE2"/>
    <w:rsid w:val="00E7193A"/>
    <w:rsid w:val="00E9349F"/>
    <w:rsid w:val="00EC54C2"/>
    <w:rsid w:val="00EF0ADD"/>
    <w:rsid w:val="00F2570D"/>
    <w:rsid w:val="00F377CB"/>
    <w:rsid w:val="00F709B3"/>
    <w:rsid w:val="00F71A1C"/>
    <w:rsid w:val="00F87D28"/>
    <w:rsid w:val="00F97848"/>
    <w:rsid w:val="00FA3DB6"/>
    <w:rsid w:val="00FB55E5"/>
    <w:rsid w:val="00FC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g1">
    <w:name w:val="slg1"/>
    <w:basedOn w:val="a"/>
    <w:rsid w:val="002B41B4"/>
    <w:pPr>
      <w:spacing w:after="0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customStyle="1" w:styleId="slg2">
    <w:name w:val="slg2"/>
    <w:basedOn w:val="a"/>
    <w:rsid w:val="002B41B4"/>
    <w:pPr>
      <w:spacing w:after="0" w:line="240" w:lineRule="auto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2E2DC"/>
            <w:right w:val="none" w:sz="0" w:space="0" w:color="auto"/>
          </w:divBdr>
          <w:divsChild>
            <w:div w:id="1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72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 Marina</dc:creator>
  <cp:lastModifiedBy>Ivanova.Natalya</cp:lastModifiedBy>
  <cp:revision>13</cp:revision>
  <cp:lastPrinted>2016-12-02T11:14:00Z</cp:lastPrinted>
  <dcterms:created xsi:type="dcterms:W3CDTF">2016-10-31T10:58:00Z</dcterms:created>
  <dcterms:modified xsi:type="dcterms:W3CDTF">2016-12-02T12:15:00Z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